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7F2" w:rsidRDefault="00B650FC" w:rsidP="009657F2">
      <w:pPr>
        <w:spacing w:after="0" w:line="240" w:lineRule="auto"/>
        <w:jc w:val="both"/>
        <w:rPr>
          <w:rFonts w:ascii="Sylfaen" w:eastAsia="Times New Roman" w:hAnsi="Sylfaen" w:cs="Times New Roman"/>
          <w:b/>
          <w:bCs/>
          <w:iCs/>
          <w:color w:val="000000"/>
          <w:sz w:val="24"/>
          <w:szCs w:val="24"/>
          <w:lang w:val="hy-AM"/>
        </w:rPr>
      </w:pPr>
      <w:r w:rsidRPr="0009552A">
        <w:rPr>
          <w:rFonts w:ascii="Sylfaen" w:eastAsia="Times New Roman" w:hAnsi="Sylfaen" w:cs="Times New Roman"/>
          <w:bCs/>
          <w:color w:val="000000"/>
          <w:sz w:val="24"/>
          <w:szCs w:val="24"/>
          <w:lang w:val="hy-AM" w:eastAsia="ru-RU"/>
        </w:rPr>
        <w:t xml:space="preserve"> </w:t>
      </w:r>
      <w:r w:rsidR="009657F2">
        <w:rPr>
          <w:rFonts w:ascii="Sylfaen" w:eastAsia="Times New Roman" w:hAnsi="Sylfaen" w:cs="Times New Roman"/>
          <w:b/>
          <w:bCs/>
          <w:iCs/>
          <w:color w:val="000000"/>
          <w:sz w:val="24"/>
          <w:szCs w:val="24"/>
          <w:lang w:val="hy-AM"/>
        </w:rPr>
        <w:t>ՀՀ Կոտայքի  մար</w:t>
      </w:r>
      <w:bookmarkStart w:id="0" w:name="_GoBack"/>
      <w:bookmarkEnd w:id="0"/>
      <w:r w:rsidR="009657F2">
        <w:rPr>
          <w:rFonts w:ascii="Sylfaen" w:eastAsia="Times New Roman" w:hAnsi="Sylfaen" w:cs="Times New Roman"/>
          <w:b/>
          <w:bCs/>
          <w:iCs/>
          <w:color w:val="000000"/>
          <w:sz w:val="24"/>
          <w:szCs w:val="24"/>
          <w:lang w:val="hy-AM"/>
        </w:rPr>
        <w:t xml:space="preserve">զի   Չարենցավան   համայնքի  Չարենցավան  քաղաքի  «Ծիեռնակ» մսուր </w:t>
      </w:r>
    </w:p>
    <w:p w:rsidR="009657F2" w:rsidRDefault="009657F2" w:rsidP="009657F2">
      <w:pPr>
        <w:spacing w:after="0" w:line="240" w:lineRule="auto"/>
        <w:jc w:val="both"/>
        <w:rPr>
          <w:rFonts w:ascii="Sylfaen" w:eastAsia="Times New Roman" w:hAnsi="Sylfaen" w:cs="Times New Roman"/>
          <w:b/>
          <w:bCs/>
          <w:iCs/>
          <w:color w:val="000000"/>
          <w:sz w:val="24"/>
          <w:szCs w:val="24"/>
          <w:lang w:val="hy-AM"/>
        </w:rPr>
      </w:pPr>
      <w:r>
        <w:rPr>
          <w:rFonts w:ascii="Sylfaen" w:eastAsia="Times New Roman" w:hAnsi="Sylfaen" w:cs="Times New Roman"/>
          <w:b/>
          <w:bCs/>
          <w:iCs/>
          <w:color w:val="000000"/>
          <w:sz w:val="24"/>
          <w:szCs w:val="24"/>
          <w:lang w:val="hy-AM"/>
        </w:rPr>
        <w:t> մանկապարտեզ համայնքայաին   ոչ առևտրային կազմակերպությունը   հայտարարում է       մրցույթ՝  մանկավարժական աշխատող՝ մեթոդիստի    / 0,5դրույքաչափ/  թափուր</w:t>
      </w:r>
    </w:p>
    <w:p w:rsidR="009657F2" w:rsidRDefault="009657F2" w:rsidP="009657F2">
      <w:pPr>
        <w:spacing w:after="0" w:line="240" w:lineRule="auto"/>
        <w:jc w:val="both"/>
        <w:rPr>
          <w:rFonts w:ascii="Sylfaen" w:eastAsia="Times New Roman" w:hAnsi="Sylfaen" w:cs="Times New Roman"/>
          <w:b/>
          <w:bCs/>
          <w:iCs/>
          <w:color w:val="000000"/>
          <w:sz w:val="24"/>
          <w:szCs w:val="24"/>
          <w:lang w:val="hy-AM"/>
        </w:rPr>
      </w:pPr>
      <w:r>
        <w:rPr>
          <w:rFonts w:ascii="Sylfaen" w:eastAsia="Times New Roman" w:hAnsi="Sylfaen" w:cs="Times New Roman"/>
          <w:b/>
          <w:bCs/>
          <w:iCs/>
          <w:color w:val="000000"/>
          <w:sz w:val="24"/>
          <w:szCs w:val="24"/>
          <w:lang w:val="hy-AM"/>
        </w:rPr>
        <w:t>պաշտոնը զբաղեցնելու համար։</w:t>
      </w:r>
      <w:r>
        <w:rPr>
          <w:rFonts w:ascii="Sylfaen" w:hAnsi="Sylfaen" w:cs="Arial"/>
          <w:b/>
          <w:color w:val="050505"/>
          <w:sz w:val="24"/>
          <w:szCs w:val="24"/>
          <w:shd w:val="clear" w:color="auto" w:fill="FFFFFF"/>
          <w:lang w:val="hy-AM"/>
        </w:rPr>
        <w:t xml:space="preserve"> Մրցույթի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մասնակիցների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գիտելիքների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և</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մասնագիտական</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կարողությունների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ստուգումն</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անցկացվելու</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է</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երկու</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փուլով՝</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թեստավորման</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և</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հարցազրույցի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Թեստավորման</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և</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հարցազրույցի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փուլերը</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անցկացվում</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են</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ըստ</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ՀՀ</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 xml:space="preserve">ԿԳՄՍՆ </w:t>
      </w:r>
      <w:r>
        <w:rPr>
          <w:rFonts w:ascii="Sylfaen" w:hAnsi="Sylfaen" w:cs="Segoe UI Historic"/>
          <w:b/>
          <w:color w:val="050505"/>
          <w:sz w:val="24"/>
          <w:szCs w:val="24"/>
          <w:shd w:val="clear" w:color="auto" w:fill="FFFFFF"/>
          <w:lang w:val="hy-AM"/>
        </w:rPr>
        <w:t xml:space="preserve"> 17.02.2022</w:t>
      </w:r>
      <w:r>
        <w:rPr>
          <w:rFonts w:ascii="Sylfaen" w:hAnsi="Sylfaen" w:cs="Arial"/>
          <w:b/>
          <w:color w:val="050505"/>
          <w:sz w:val="24"/>
          <w:szCs w:val="24"/>
          <w:shd w:val="clear" w:color="auto" w:fill="FFFFFF"/>
          <w:lang w:val="hy-AM"/>
        </w:rPr>
        <w:t xml:space="preserve">թ </w:t>
      </w:r>
      <w:r>
        <w:rPr>
          <w:rFonts w:ascii="Sylfaen" w:hAnsi="Sylfaen" w:cs="Segoe UI Historic"/>
          <w:b/>
          <w:color w:val="050505"/>
          <w:sz w:val="24"/>
          <w:szCs w:val="24"/>
          <w:shd w:val="clear" w:color="auto" w:fill="FFFFFF"/>
          <w:lang w:val="hy-AM"/>
        </w:rPr>
        <w:t>–</w:t>
      </w:r>
      <w:r>
        <w:rPr>
          <w:rFonts w:ascii="Sylfaen" w:hAnsi="Sylfaen" w:cs="Arial"/>
          <w:b/>
          <w:color w:val="050505"/>
          <w:sz w:val="24"/>
          <w:szCs w:val="24"/>
          <w:shd w:val="clear" w:color="auto" w:fill="FFFFFF"/>
          <w:lang w:val="hy-AM"/>
        </w:rPr>
        <w:t xml:space="preserve">ի </w:t>
      </w:r>
      <w:r>
        <w:rPr>
          <w:rFonts w:ascii="Sylfaen" w:hAnsi="Sylfaen" w:cs="Segoe UI Historic"/>
          <w:b/>
          <w:color w:val="050505"/>
          <w:sz w:val="24"/>
          <w:szCs w:val="24"/>
          <w:shd w:val="clear" w:color="auto" w:fill="FFFFFF"/>
          <w:lang w:val="hy-AM"/>
        </w:rPr>
        <w:t xml:space="preserve"> N 08-</w:t>
      </w:r>
      <w:r>
        <w:rPr>
          <w:rFonts w:ascii="Sylfaen" w:hAnsi="Sylfaen" w:cs="Arial"/>
          <w:b/>
          <w:color w:val="050505"/>
          <w:sz w:val="24"/>
          <w:szCs w:val="24"/>
          <w:shd w:val="clear" w:color="auto" w:fill="FFFFFF"/>
          <w:lang w:val="hy-AM"/>
        </w:rPr>
        <w:t xml:space="preserve">Ն </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ՀՐԱՄԱՆԻ</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մշակված</w:t>
      </w:r>
      <w:r>
        <w:rPr>
          <w:rFonts w:ascii="Sylfaen" w:hAnsi="Sylfaen" w:cs="Segoe UI Historic"/>
          <w:b/>
          <w:color w:val="050505"/>
          <w:sz w:val="24"/>
          <w:szCs w:val="24"/>
          <w:shd w:val="clear" w:color="auto" w:fill="FFFFFF"/>
          <w:lang w:val="hy-AM"/>
        </w:rPr>
        <w:t xml:space="preserve"> </w:t>
      </w:r>
      <w:r>
        <w:rPr>
          <w:rFonts w:ascii="Sylfaen" w:hAnsi="Sylfaen" w:cs="Arial"/>
          <w:b/>
          <w:color w:val="050505"/>
          <w:sz w:val="24"/>
          <w:szCs w:val="24"/>
          <w:shd w:val="clear" w:color="auto" w:fill="FFFFFF"/>
          <w:lang w:val="hy-AM"/>
        </w:rPr>
        <w:t>հարցաշարի</w:t>
      </w:r>
      <w:r>
        <w:rPr>
          <w:rFonts w:ascii="Sylfaen" w:hAnsi="Sylfaen" w:cs="Segoe UI Historic"/>
          <w:b/>
          <w:color w:val="050505"/>
          <w:sz w:val="24"/>
          <w:szCs w:val="24"/>
          <w:shd w:val="clear" w:color="auto" w:fill="FFFFFF"/>
          <w:lang w:val="hy-AM"/>
        </w:rPr>
        <w:t xml:space="preserve">: </w:t>
      </w:r>
    </w:p>
    <w:p w:rsidR="009657F2" w:rsidRDefault="009657F2" w:rsidP="009657F2">
      <w:pPr>
        <w:spacing w:after="0" w:line="240" w:lineRule="auto"/>
        <w:jc w:val="both"/>
        <w:rPr>
          <w:rFonts w:ascii="Sylfaen" w:eastAsia="Times New Roman" w:hAnsi="Sylfaen" w:cs="Times New Roman"/>
          <w:color w:val="000000"/>
          <w:sz w:val="24"/>
          <w:szCs w:val="24"/>
          <w:lang w:val="hy-AM"/>
        </w:rPr>
      </w:pPr>
    </w:p>
    <w:p w:rsidR="009657F2" w:rsidRDefault="009657F2" w:rsidP="009657F2">
      <w:pPr>
        <w:spacing w:after="0" w:line="240" w:lineRule="auto"/>
        <w:ind w:firstLine="375"/>
        <w:jc w:val="both"/>
        <w:rPr>
          <w:rFonts w:ascii="Sylfaen" w:eastAsia="Times New Roman" w:hAnsi="Sylfaen" w:cs="Times New Roman"/>
          <w:color w:val="000000"/>
          <w:sz w:val="24"/>
          <w:szCs w:val="24"/>
          <w:lang w:val="hy-AM"/>
        </w:rPr>
      </w:pPr>
      <w:r>
        <w:rPr>
          <w:rFonts w:ascii="Sylfaen" w:eastAsia="Times New Roman" w:hAnsi="Sylfaen" w:cs="Times New Roman"/>
          <w:b/>
          <w:bCs/>
          <w:color w:val="000000"/>
          <w:sz w:val="24"/>
          <w:szCs w:val="24"/>
          <w:lang w:val="hy-AM"/>
        </w:rPr>
        <w:t>Աշխատանքային լիազորություններ և պարտականություններ`</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կազմակերպում է ուսումնական հաստատության մեթոդական աշխատանքը, վերլուծում ուսումնական հաստատության ուսումնական և դաստիարակչական աշխատանքները.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1) մասնակցում է հաստատության աշխատանքային պլանի մշակմանը, ռազմավարության պլանավորմանն ու ներդրմանը, կրթական ծրագրերի ընտրությանը.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2) Կրթության պետական կառավարման լիազորված մարմնի կողմից հաստատված կրթական ծրագրերին համապատասխան պլանավորում է ուսումնադաստիարակչական, մեթոդական աշխատանքները հաստատությունում` հաշվի առնելով մանկավարժական աշխատողների կարողությունները.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3) անցկացնում է մեթոդժամեր, սեմինարներ, անհատական և խմբային խորհրդատվություններ, բաց պարապմունքներ.</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4) կազմակերպում է ուսումնամեթոդական փաստաթղթերի, ձեռնարկների, դիդակտիկ նյութերի և սարքավորումների համակարգման աշխատանքները.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5) կազմակերպում և համակարգում է հաստատությունում սանի կրթության և զարգացման առանձնահատուկ պայմանների կարիքի գնահատման գործընթացը.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6) պլանավորում և դաստիարակների հետ կազմակերպում է ուսումնադիտողական պարագաների, դիդակտիկ նյութերի պատրաստման աշխատանքները.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ապահովում է հաստատությունում փորձարարական, հետազոտական աշխատանքների բովանդակային կազմակերպումը.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7) վերլուծում և ընդհանրացնում է ուսումնական հաստատության փորձարարական աշխատանքների արդյունքները, միջոցներ է ձեռնարկում մանկավարժական աշխատողների արդյունավետ փորձը տարածելու համար.</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8) համակարգում է հաստատություն-ծնողական համայնք համագործակցությունը.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9) իրականացնում է դաստիարակների աշխատանքի նկատմամբ վերահսկողություն. դիտարկում է`</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ա. ուսումնադաստիարակչական աշխատանքների պլանները.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բ. կանոնակարգային բոլոր պահերը` բոլոր տարիքային խմբերում.</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գ. մեթոդական աշխատանքի բովանդակությունը. նախապատրաստումը, ծրագրավորումը, պլանավորումը, կազմակերպումն ու կարգավորումը, խթանումը, վերլուծությունը: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9. Մեթոդիստի` տնօրենի ուսումնական գծով տեղակալի պաշտոնը զբաղեցնողը պետք է`</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1) տիրապետի համակարգչով և ժամանակակից այլ տեխնիկայով աշխատելու հմտություններին.</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2) իմանա ստորև նշված նորմատիվ իրավական ակտերի այն դրույթները, որոնք վերաբերում են կրթության բնագավառին, կանոնակարգում են պաշտոնի նկարագրով ամրագրված լիազորությունները`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 xml:space="preserve">ա. Հայաստանի Հանրապետության Սահմանադրությունը, «Կրթության մասին», «Հանրակրթության մասին», «Նախադպրոցական կրթության մասի», «Լեզվի մասին», «Երեխայի իրավունքների մասին», «Պետական ոչ առևտրային կազմակերպությունների մասին», «Լիցենզավորման մասին», «Տեսչական մարմինների մասին», «Տեղական ինքնակառավարման մասին», «Հայաստանի Հանրապետությունում ստուգումների կազմակերպման և անցկացման մասին» օրենքները, Հայաստանի Հանրապետության աշխատանքային օրենսգիրքը, «Նախադպրոցական ուսումնական հաստատության օրինակելի կանոնադրությունը», </w:t>
      </w:r>
      <w:r>
        <w:rPr>
          <w:rFonts w:ascii="Sylfaen" w:eastAsia="Times New Roman" w:hAnsi="Sylfaen" w:cs="Times New Roman"/>
          <w:color w:val="000000"/>
          <w:sz w:val="23"/>
          <w:szCs w:val="23"/>
          <w:lang w:val="hy-AM"/>
        </w:rPr>
        <w:lastRenderedPageBreak/>
        <w:t>Նախադպրոցական կրթության պետական կրթական չափորոշիչը, կրթության պետական կառավարման լիազորված մարմնի համապատասխան նորմատիվ իրավական ակտերը.</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բ. մանկավարժության, հոգեբանության, ֆիզիոլոգիայի, հիգիենայի հիմունքները, ուսումնամեթոդական փաստաթղթերի վարման սկզբունքներին:</w:t>
      </w:r>
    </w:p>
    <w:p w:rsidR="009657F2" w:rsidRDefault="009657F2" w:rsidP="009657F2">
      <w:pPr>
        <w:shd w:val="clear" w:color="auto" w:fill="FFFFFF"/>
        <w:spacing w:after="0" w:line="240" w:lineRule="auto"/>
        <w:ind w:right="150" w:firstLine="450"/>
        <w:jc w:val="both"/>
        <w:rPr>
          <w:rFonts w:ascii="Sylfaen" w:eastAsia="Times New Roman" w:hAnsi="Sylfaen" w:cs="Times New Roman"/>
          <w:color w:val="000000"/>
          <w:sz w:val="23"/>
          <w:szCs w:val="23"/>
          <w:lang w:val="hy-AM"/>
        </w:rPr>
      </w:pPr>
      <w:r>
        <w:rPr>
          <w:rFonts w:ascii="Sylfaen" w:eastAsia="Times New Roman" w:hAnsi="Sylfaen" w:cs="Times New Roman"/>
          <w:color w:val="000000"/>
          <w:sz w:val="23"/>
          <w:szCs w:val="23"/>
          <w:lang w:val="hy-AM"/>
        </w:rPr>
        <w:t>10. Որակավորման պահանջները` հաստատության մեթոդիստի, տնօրենի ուսումնական գծով տեղակալի պաշտոն զբաղեցնողը պետք է ունենա` բարձրագույն մանկավարժական կրթություն և վերջին տասը տարվա ընթացքում նախադպրոցական կրթության ոլորտի աշխատանքի առնվազն երեք տարվա մանկավարժական գործունեության ստաժ:</w:t>
      </w:r>
    </w:p>
    <w:p w:rsidR="009657F2" w:rsidRDefault="009657F2" w:rsidP="009657F2">
      <w:pPr>
        <w:spacing w:after="0" w:line="240" w:lineRule="auto"/>
        <w:jc w:val="both"/>
        <w:rPr>
          <w:rFonts w:ascii="Sylfaen" w:eastAsia="Times New Roman" w:hAnsi="Sylfaen" w:cs="Times New Roman"/>
          <w:color w:val="000000"/>
          <w:sz w:val="24"/>
          <w:szCs w:val="24"/>
          <w:lang w:val="hy-AM"/>
        </w:rPr>
      </w:pPr>
      <w:r>
        <w:rPr>
          <w:rFonts w:ascii="Sylfaen" w:eastAsia="Times New Roman" w:hAnsi="Sylfaen" w:cs="Times New Roman"/>
          <w:b/>
          <w:bCs/>
          <w:iCs/>
          <w:color w:val="000000"/>
          <w:sz w:val="24"/>
          <w:szCs w:val="24"/>
          <w:lang w:val="hy-AM"/>
        </w:rPr>
        <w:t>Մրցույթը կկայանա 1</w:t>
      </w:r>
      <w:r w:rsidRPr="009657F2">
        <w:rPr>
          <w:rFonts w:ascii="Sylfaen" w:eastAsia="Times New Roman" w:hAnsi="Sylfaen" w:cs="Times New Roman"/>
          <w:b/>
          <w:bCs/>
          <w:iCs/>
          <w:color w:val="000000"/>
          <w:sz w:val="24"/>
          <w:szCs w:val="24"/>
          <w:lang w:val="hy-AM"/>
        </w:rPr>
        <w:t>9</w:t>
      </w:r>
      <w:r>
        <w:rPr>
          <w:rFonts w:ascii="Times New Roman" w:eastAsia="Times New Roman" w:hAnsi="Times New Roman" w:cs="Times New Roman"/>
          <w:b/>
          <w:bCs/>
          <w:iCs/>
          <w:color w:val="000000"/>
          <w:sz w:val="24"/>
          <w:szCs w:val="24"/>
          <w:lang w:val="hy-AM"/>
        </w:rPr>
        <w:t>․08․2026</w:t>
      </w:r>
      <w:r>
        <w:rPr>
          <w:rFonts w:ascii="Sylfaen" w:eastAsia="Times New Roman" w:hAnsi="Sylfaen" w:cs="Times New Roman"/>
          <w:b/>
          <w:bCs/>
          <w:iCs/>
          <w:color w:val="000000"/>
          <w:sz w:val="24"/>
          <w:szCs w:val="24"/>
          <w:lang w:val="hy-AM"/>
        </w:rPr>
        <w:t>թ.՝ ժամը 11ºº-ին &lt;&lt;Ծիեռնակ&gt;&gt; մանկապարտեզում։</w:t>
      </w:r>
    </w:p>
    <w:p w:rsidR="009657F2" w:rsidRDefault="009657F2" w:rsidP="009657F2">
      <w:pPr>
        <w:spacing w:after="0" w:line="240" w:lineRule="auto"/>
        <w:jc w:val="both"/>
        <w:rPr>
          <w:rFonts w:ascii="Sylfaen" w:eastAsia="Times New Roman" w:hAnsi="Sylfaen" w:cs="Times New Roman"/>
          <w:color w:val="000000"/>
          <w:sz w:val="24"/>
          <w:szCs w:val="24"/>
          <w:lang w:val="hy-AM"/>
        </w:rPr>
      </w:pPr>
      <w:r>
        <w:rPr>
          <w:rFonts w:ascii="Sylfaen" w:eastAsia="Times New Roman" w:hAnsi="Sylfaen" w:cs="Times New Roman"/>
          <w:iCs/>
          <w:color w:val="000000"/>
          <w:sz w:val="24"/>
          <w:szCs w:val="24"/>
          <w:lang w:val="hy-AM"/>
        </w:rPr>
        <w:t>Նշված թափուր պաշտոնը զբաղեցնելու համար դիմող քաղաքացիները պետք է ներկայացնեն`</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դիմում.</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անձը հաստատող փաստաթուղթ</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կրթության մասին փաստաթուղթ (դիպլոմ)</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աշխատանքայինստաժիվերաբերյալտեղեկանքկամաշխատանքայինգրքույկ (առկայությանդեպքում).</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ինքնակենսագրություն.</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մեկ լուսանկար` 3x4 չափսի.</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այլ պետությունների քաղաքացիները՝Հայաստանի Հանրապետությունում աշխատելու իրավունքը հավաստող փաստաթուղթ.</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Հայաստանի Հանրապետության արական սեռի քաղաքացիները ներկայացնում են նաև զինվորական գրքույկ կամ զինվորական կցագրման վկայական.</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հրապարակված հոդվածների ցանկ կամ գիտական կոչումը հավաստող փաստաթղթեր(դրանցառկայության դեպքում).</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Տնօրենի կողմից նշանակված պատասխանատու անձը ներկայացված փաստաթղթերի բնօրինակները համեմատում է պատճեների հետ, բնօրինակները վերադարձնում:</w:t>
      </w:r>
    </w:p>
    <w:p w:rsidR="009657F2" w:rsidRDefault="009657F2" w:rsidP="009657F2">
      <w:pPr>
        <w:spacing w:after="0" w:line="240" w:lineRule="auto"/>
        <w:ind w:left="300" w:right="300" w:hanging="360"/>
        <w:jc w:val="both"/>
        <w:rPr>
          <w:rFonts w:ascii="Sylfaen" w:eastAsia="Times New Roman" w:hAnsi="Sylfaen" w:cs="Times New Roman"/>
          <w:color w:val="000000"/>
          <w:sz w:val="24"/>
          <w:szCs w:val="24"/>
          <w:lang w:val="hy-AM"/>
        </w:rPr>
      </w:pPr>
      <w:r>
        <w:rPr>
          <w:rFonts w:ascii="Sylfaen" w:eastAsia="Times New Roman" w:hAnsi="Sylfaen" w:cs="Times New Roman"/>
          <w:color w:val="000000"/>
          <w:sz w:val="24"/>
          <w:szCs w:val="24"/>
          <w:lang w:val="hy-AM"/>
        </w:rPr>
        <w:t>·         </w:t>
      </w:r>
      <w:r>
        <w:rPr>
          <w:rFonts w:ascii="Sylfaen" w:eastAsia="Times New Roman" w:hAnsi="Sylfaen" w:cs="Times New Roman"/>
          <w:iCs/>
          <w:color w:val="000000"/>
          <w:sz w:val="24"/>
          <w:szCs w:val="24"/>
          <w:lang w:val="hy-AM"/>
        </w:rPr>
        <w:t>Եթե ներկայացված փաստաթղթերի ցանկն ամբողջական չէ կամ առկա են թերություններ, մասնակիցը կարող է մինչև փաստաթղթերի ընդունման ժամկետի ավարտը վերացնել թերությունները և համալրել փաստաթղթերի ցանկը:</w:t>
      </w:r>
    </w:p>
    <w:p w:rsidR="009657F2" w:rsidRDefault="009657F2" w:rsidP="009657F2">
      <w:pPr>
        <w:spacing w:after="0" w:line="240" w:lineRule="auto"/>
        <w:jc w:val="both"/>
        <w:rPr>
          <w:rFonts w:ascii="Sylfaen" w:eastAsia="Times New Roman" w:hAnsi="Sylfaen" w:cs="Times New Roman"/>
          <w:color w:val="000000"/>
          <w:sz w:val="24"/>
          <w:szCs w:val="24"/>
          <w:lang w:val="hy-AM" w:eastAsia="ru-RU"/>
        </w:rPr>
      </w:pPr>
      <w:r>
        <w:rPr>
          <w:rFonts w:ascii="Sylfaen" w:eastAsia="Times New Roman" w:hAnsi="Sylfaen" w:cs="Times New Roman"/>
          <w:iCs/>
          <w:color w:val="000000"/>
          <w:sz w:val="24"/>
          <w:szCs w:val="24"/>
          <w:lang w:val="hy-AM" w:eastAsia="ru-RU"/>
        </w:rPr>
        <w:t>Փաստաթղթերն ընդունվում են ամեն օր`հուլիսի 16-ից  ժամը 10</w:t>
      </w:r>
      <w:r>
        <w:rPr>
          <w:rFonts w:ascii="Sylfaen" w:eastAsia="Times New Roman" w:hAnsi="Sylfaen" w:cs="Times New Roman"/>
          <w:iCs/>
          <w:color w:val="000000"/>
          <w:sz w:val="24"/>
          <w:szCs w:val="24"/>
          <w:vertAlign w:val="superscript"/>
          <w:lang w:val="hy-AM" w:eastAsia="ru-RU"/>
        </w:rPr>
        <w:t>00</w:t>
      </w:r>
      <w:r>
        <w:rPr>
          <w:rFonts w:ascii="Sylfaen" w:eastAsia="Times New Roman" w:hAnsi="Sylfaen" w:cs="Times New Roman"/>
          <w:iCs/>
          <w:color w:val="000000"/>
          <w:sz w:val="24"/>
          <w:szCs w:val="24"/>
          <w:lang w:val="hy-AM" w:eastAsia="ru-RU"/>
        </w:rPr>
        <w:t>-16</w:t>
      </w:r>
      <w:r>
        <w:rPr>
          <w:rFonts w:ascii="Sylfaen" w:eastAsia="Times New Roman" w:hAnsi="Sylfaen" w:cs="Times New Roman"/>
          <w:iCs/>
          <w:color w:val="000000"/>
          <w:sz w:val="24"/>
          <w:szCs w:val="24"/>
          <w:vertAlign w:val="superscript"/>
          <w:lang w:val="hy-AM" w:eastAsia="ru-RU"/>
        </w:rPr>
        <w:t>00</w:t>
      </w:r>
      <w:r>
        <w:rPr>
          <w:rFonts w:ascii="Sylfaen" w:eastAsia="Times New Roman" w:hAnsi="Sylfaen" w:cs="Times New Roman"/>
          <w:iCs/>
          <w:color w:val="000000"/>
          <w:sz w:val="24"/>
          <w:szCs w:val="24"/>
          <w:lang w:val="hy-AM" w:eastAsia="ru-RU"/>
        </w:rPr>
        <w:t>, բացի շաբաթ և կիրակի օրերից, Չարենցավան համայնքի Չարենցավան քաղաքի «Ծիծեռնակ» մսուր մանկապարտեզ ՀՈԱԿ-ի շենքում</w:t>
      </w:r>
      <w:r>
        <w:rPr>
          <w:rFonts w:ascii="Sylfaen" w:eastAsia="Times New Roman" w:hAnsi="Sylfaen" w:cs="Courier New"/>
          <w:iCs/>
          <w:color w:val="000000"/>
          <w:sz w:val="24"/>
          <w:szCs w:val="24"/>
          <w:lang w:val="hy-AM" w:eastAsia="ru-RU"/>
        </w:rPr>
        <w:t> </w:t>
      </w:r>
      <w:r>
        <w:rPr>
          <w:rFonts w:ascii="Sylfaen" w:eastAsia="Times New Roman" w:hAnsi="Sylfaen" w:cs="Times New Roman"/>
          <w:iCs/>
          <w:color w:val="000000"/>
          <w:sz w:val="24"/>
          <w:szCs w:val="24"/>
          <w:lang w:val="hy-AM" w:eastAsia="ru-RU"/>
        </w:rPr>
        <w:t>/</w:t>
      </w:r>
      <w:r>
        <w:rPr>
          <w:rFonts w:ascii="Sylfaen" w:eastAsia="Times New Roman" w:hAnsi="Sylfaen" w:cs="Times New Roman"/>
          <w:color w:val="000000"/>
          <w:sz w:val="24"/>
          <w:szCs w:val="24"/>
          <w:lang w:val="hy-AM" w:eastAsia="ru-RU"/>
        </w:rPr>
        <w:t>ք.Չարենցավան, 3-րդ թաղամաս , 4-րդ փողոց,  թիվ 16/։</w:t>
      </w:r>
    </w:p>
    <w:p w:rsidR="009657F2" w:rsidRDefault="009657F2" w:rsidP="009657F2">
      <w:pPr>
        <w:spacing w:after="0" w:line="240" w:lineRule="auto"/>
        <w:jc w:val="both"/>
        <w:rPr>
          <w:rFonts w:ascii="Sylfaen" w:eastAsia="Times New Roman" w:hAnsi="Sylfaen" w:cs="Times New Roman"/>
          <w:color w:val="000000"/>
          <w:sz w:val="24"/>
          <w:szCs w:val="24"/>
          <w:lang w:val="hy-AM" w:eastAsia="ru-RU"/>
        </w:rPr>
      </w:pPr>
      <w:r>
        <w:rPr>
          <w:rFonts w:ascii="Sylfaen" w:eastAsia="Times New Roman" w:hAnsi="Sylfaen" w:cs="Times New Roman"/>
          <w:iCs/>
          <w:color w:val="000000"/>
          <w:sz w:val="24"/>
          <w:szCs w:val="24"/>
          <w:lang w:val="hy-AM" w:eastAsia="ru-RU"/>
        </w:rPr>
        <w:t>Հարցաշարին ծանոթանալու համար կարող եք անցնել հետևյալ հղումով՝</w:t>
      </w:r>
    </w:p>
    <w:p w:rsidR="009657F2" w:rsidRDefault="009657F2" w:rsidP="009657F2">
      <w:pPr>
        <w:spacing w:after="0" w:line="240" w:lineRule="auto"/>
        <w:jc w:val="both"/>
        <w:rPr>
          <w:rFonts w:ascii="Sylfaen" w:eastAsia="Times New Roman" w:hAnsi="Sylfaen" w:cs="Times New Roman"/>
          <w:color w:val="000000"/>
          <w:sz w:val="24"/>
          <w:szCs w:val="24"/>
          <w:lang w:val="hy-AM"/>
        </w:rPr>
      </w:pPr>
      <w:r>
        <w:rPr>
          <w:rFonts w:ascii="Sylfaen" w:eastAsia="Times New Roman" w:hAnsi="Sylfaen" w:cs="Times New Roman"/>
          <w:iCs/>
          <w:color w:val="000000"/>
          <w:sz w:val="24"/>
          <w:szCs w:val="24"/>
          <w:lang w:val="hy-AM"/>
        </w:rPr>
        <w:t>https://escs.am/am/news/11978</w:t>
      </w:r>
    </w:p>
    <w:p w:rsidR="009657F2" w:rsidRDefault="009657F2" w:rsidP="009657F2">
      <w:pPr>
        <w:spacing w:after="0" w:line="240" w:lineRule="auto"/>
        <w:jc w:val="both"/>
        <w:rPr>
          <w:rFonts w:ascii="Sylfaen" w:eastAsia="Times New Roman" w:hAnsi="Sylfaen" w:cs="Times New Roman"/>
          <w:color w:val="000000"/>
          <w:sz w:val="24"/>
          <w:szCs w:val="24"/>
          <w:lang w:val="hy-AM" w:eastAsia="ru-RU"/>
        </w:rPr>
      </w:pPr>
      <w:r>
        <w:rPr>
          <w:rFonts w:ascii="Sylfaen" w:eastAsia="Times New Roman" w:hAnsi="Sylfaen" w:cs="Times New Roman"/>
          <w:iCs/>
          <w:color w:val="000000"/>
          <w:sz w:val="24"/>
          <w:szCs w:val="24"/>
          <w:lang w:val="hy-AM" w:eastAsia="ru-RU"/>
        </w:rPr>
        <w:t>Հեռ՝</w:t>
      </w:r>
      <w:r>
        <w:rPr>
          <w:rFonts w:ascii="Sylfaen" w:eastAsia="Times New Roman" w:hAnsi="Sylfaen" w:cs="Courier New"/>
          <w:iCs/>
          <w:color w:val="000000"/>
          <w:sz w:val="24"/>
          <w:szCs w:val="24"/>
          <w:lang w:val="hy-AM" w:eastAsia="ru-RU"/>
        </w:rPr>
        <w:t> </w:t>
      </w:r>
      <w:r>
        <w:rPr>
          <w:rFonts w:ascii="Sylfaen" w:eastAsia="Times New Roman" w:hAnsi="Sylfaen" w:cs="Times New Roman"/>
          <w:iCs/>
          <w:color w:val="000000"/>
          <w:sz w:val="24"/>
          <w:szCs w:val="24"/>
          <w:lang w:val="hy-AM" w:eastAsia="ru-RU"/>
        </w:rPr>
        <w:t xml:space="preserve"> +374</w:t>
      </w:r>
      <w:r>
        <w:rPr>
          <w:rFonts w:ascii="Sylfaen" w:eastAsia="Times New Roman" w:hAnsi="Sylfaen" w:cs="Courier New"/>
          <w:iCs/>
          <w:color w:val="000000"/>
          <w:sz w:val="24"/>
          <w:szCs w:val="24"/>
          <w:lang w:val="hy-AM" w:eastAsia="ru-RU"/>
        </w:rPr>
        <w:t> </w:t>
      </w:r>
      <w:r>
        <w:rPr>
          <w:rFonts w:ascii="Sylfaen" w:eastAsia="Times New Roman" w:hAnsi="Sylfaen" w:cs="Times New Roman"/>
          <w:iCs/>
          <w:color w:val="000000"/>
          <w:sz w:val="24"/>
          <w:szCs w:val="24"/>
          <w:lang w:val="hy-AM" w:eastAsia="ru-RU"/>
        </w:rPr>
        <w:t>93 52 92 00</w:t>
      </w:r>
    </w:p>
    <w:p w:rsidR="00753010" w:rsidRPr="009657F2" w:rsidRDefault="009657F2" w:rsidP="009657F2">
      <w:pPr>
        <w:spacing w:after="0" w:line="240" w:lineRule="auto"/>
        <w:jc w:val="both"/>
        <w:rPr>
          <w:rFonts w:ascii="Sylfaen" w:hAnsi="Sylfaen"/>
          <w:sz w:val="24"/>
          <w:szCs w:val="24"/>
          <w:lang w:val="hy-AM"/>
        </w:rPr>
      </w:pPr>
      <w:r>
        <w:rPr>
          <w:rFonts w:ascii="Sylfaen" w:eastAsia="Times New Roman" w:hAnsi="Sylfaen" w:cs="Times New Roman"/>
          <w:b/>
          <w:bCs/>
          <w:iCs/>
          <w:color w:val="000000"/>
          <w:sz w:val="24"/>
          <w:szCs w:val="24"/>
          <w:lang w:val="hy-AM" w:eastAsia="ru-RU"/>
        </w:rPr>
        <w:t>Դիմումների ընդունման</w:t>
      </w:r>
      <w:r>
        <w:rPr>
          <w:rFonts w:ascii="Sylfaen" w:eastAsia="Times New Roman" w:hAnsi="Sylfaen" w:cs="Courier New"/>
          <w:b/>
          <w:bCs/>
          <w:iCs/>
          <w:color w:val="000000"/>
          <w:sz w:val="24"/>
          <w:szCs w:val="24"/>
          <w:lang w:val="hy-AM" w:eastAsia="ru-RU"/>
        </w:rPr>
        <w:t> </w:t>
      </w:r>
      <w:r>
        <w:rPr>
          <w:rFonts w:ascii="Sylfaen" w:eastAsia="Times New Roman" w:hAnsi="Sylfaen" w:cs="Times New Roman"/>
          <w:b/>
          <w:bCs/>
          <w:iCs/>
          <w:color w:val="000000"/>
          <w:sz w:val="24"/>
          <w:szCs w:val="24"/>
          <w:lang w:val="hy-AM" w:eastAsia="ru-RU"/>
        </w:rPr>
        <w:t xml:space="preserve"> </w:t>
      </w:r>
      <w:r>
        <w:rPr>
          <w:rFonts w:ascii="Sylfaen" w:eastAsia="Times New Roman" w:hAnsi="Sylfaen" w:cs="GHEA Grapalat"/>
          <w:b/>
          <w:bCs/>
          <w:iCs/>
          <w:color w:val="000000"/>
          <w:sz w:val="24"/>
          <w:szCs w:val="24"/>
          <w:lang w:val="hy-AM" w:eastAsia="ru-RU"/>
        </w:rPr>
        <w:t>վերջին</w:t>
      </w:r>
      <w:r>
        <w:rPr>
          <w:rFonts w:ascii="Sylfaen" w:eastAsia="Times New Roman" w:hAnsi="Sylfaen" w:cs="Times New Roman"/>
          <w:b/>
          <w:bCs/>
          <w:iCs/>
          <w:color w:val="000000"/>
          <w:sz w:val="24"/>
          <w:szCs w:val="24"/>
          <w:lang w:val="hy-AM" w:eastAsia="ru-RU"/>
        </w:rPr>
        <w:t xml:space="preserve"> </w:t>
      </w:r>
      <w:r>
        <w:rPr>
          <w:rFonts w:ascii="Sylfaen" w:eastAsia="Times New Roman" w:hAnsi="Sylfaen" w:cs="GHEA Grapalat"/>
          <w:b/>
          <w:bCs/>
          <w:iCs/>
          <w:color w:val="000000"/>
          <w:sz w:val="24"/>
          <w:szCs w:val="24"/>
          <w:lang w:val="hy-AM" w:eastAsia="ru-RU"/>
        </w:rPr>
        <w:t>ժամկետն</w:t>
      </w:r>
      <w:r>
        <w:rPr>
          <w:rFonts w:ascii="Sylfaen" w:eastAsia="Times New Roman" w:hAnsi="Sylfaen" w:cs="Times New Roman"/>
          <w:b/>
          <w:bCs/>
          <w:iCs/>
          <w:color w:val="000000"/>
          <w:sz w:val="24"/>
          <w:szCs w:val="24"/>
          <w:lang w:val="hy-AM" w:eastAsia="ru-RU"/>
        </w:rPr>
        <w:t xml:space="preserve"> </w:t>
      </w:r>
      <w:r>
        <w:rPr>
          <w:rFonts w:ascii="Sylfaen" w:eastAsia="Times New Roman" w:hAnsi="Sylfaen" w:cs="GHEA Grapalat"/>
          <w:b/>
          <w:bCs/>
          <w:iCs/>
          <w:color w:val="000000"/>
          <w:sz w:val="24"/>
          <w:szCs w:val="24"/>
          <w:lang w:val="hy-AM" w:eastAsia="ru-RU"/>
        </w:rPr>
        <w:t>է</w:t>
      </w:r>
      <w:r>
        <w:rPr>
          <w:rFonts w:ascii="Sylfaen" w:eastAsia="Times New Roman" w:hAnsi="Sylfaen" w:cs="Times New Roman"/>
          <w:b/>
          <w:bCs/>
          <w:iCs/>
          <w:color w:val="000000"/>
          <w:sz w:val="24"/>
          <w:szCs w:val="24"/>
          <w:lang w:val="hy-AM" w:eastAsia="ru-RU"/>
        </w:rPr>
        <w:t xml:space="preserve">` 2026  </w:t>
      </w:r>
      <w:r>
        <w:rPr>
          <w:rFonts w:ascii="Sylfaen" w:eastAsia="Times New Roman" w:hAnsi="Sylfaen" w:cs="GHEA Grapalat"/>
          <w:b/>
          <w:bCs/>
          <w:iCs/>
          <w:color w:val="000000"/>
          <w:sz w:val="24"/>
          <w:szCs w:val="24"/>
          <w:lang w:val="hy-AM" w:eastAsia="ru-RU"/>
        </w:rPr>
        <w:t>թվականի</w:t>
      </w:r>
      <w:r>
        <w:rPr>
          <w:rFonts w:ascii="Sylfaen" w:eastAsia="Times New Roman" w:hAnsi="Sylfaen" w:cs="Courier New"/>
          <w:b/>
          <w:bCs/>
          <w:iCs/>
          <w:color w:val="000000"/>
          <w:sz w:val="24"/>
          <w:szCs w:val="24"/>
          <w:lang w:val="hy-AM" w:eastAsia="ru-RU"/>
        </w:rPr>
        <w:t> </w:t>
      </w:r>
      <w:r>
        <w:rPr>
          <w:rFonts w:ascii="Sylfaen" w:eastAsia="Times New Roman" w:hAnsi="Sylfaen" w:cs="GHEA Grapalat"/>
          <w:b/>
          <w:bCs/>
          <w:iCs/>
          <w:color w:val="000000"/>
          <w:sz w:val="24"/>
          <w:szCs w:val="24"/>
          <w:lang w:val="hy-AM" w:eastAsia="ru-RU"/>
        </w:rPr>
        <w:t xml:space="preserve"> օգոստոսի   </w:t>
      </w:r>
      <w:r w:rsidRPr="009657F2">
        <w:rPr>
          <w:rFonts w:ascii="Sylfaen" w:eastAsia="Times New Roman" w:hAnsi="Sylfaen" w:cs="Times New Roman"/>
          <w:b/>
          <w:bCs/>
          <w:iCs/>
          <w:color w:val="000000"/>
          <w:sz w:val="24"/>
          <w:szCs w:val="24"/>
          <w:lang w:val="hy-AM" w:eastAsia="ru-RU"/>
        </w:rPr>
        <w:t>12</w:t>
      </w:r>
      <w:r>
        <w:rPr>
          <w:rFonts w:ascii="Sylfaen" w:eastAsia="Times New Roman" w:hAnsi="Sylfaen" w:cs="Times New Roman"/>
          <w:b/>
          <w:bCs/>
          <w:iCs/>
          <w:color w:val="000000"/>
          <w:sz w:val="24"/>
          <w:szCs w:val="24"/>
          <w:lang w:val="hy-AM" w:eastAsia="ru-RU"/>
        </w:rPr>
        <w:t>-</w:t>
      </w:r>
      <w:r>
        <w:rPr>
          <w:rFonts w:ascii="Sylfaen" w:eastAsia="Times New Roman" w:hAnsi="Sylfaen" w:cs="GHEA Grapalat"/>
          <w:b/>
          <w:bCs/>
          <w:iCs/>
          <w:color w:val="000000"/>
          <w:sz w:val="24"/>
          <w:szCs w:val="24"/>
          <w:lang w:val="hy-AM" w:eastAsia="ru-RU"/>
        </w:rPr>
        <w:t>ը</w:t>
      </w:r>
      <w:r>
        <w:rPr>
          <w:rFonts w:ascii="Sylfaen" w:eastAsia="Times New Roman" w:hAnsi="Sylfaen" w:cs="Times New Roman"/>
          <w:b/>
          <w:bCs/>
          <w:iCs/>
          <w:color w:val="000000"/>
          <w:sz w:val="24"/>
          <w:szCs w:val="24"/>
          <w:lang w:val="hy-AM" w:eastAsia="ru-RU"/>
        </w:rPr>
        <w:t xml:space="preserve"> </w:t>
      </w:r>
      <w:r>
        <w:rPr>
          <w:rFonts w:ascii="Sylfaen" w:eastAsia="Times New Roman" w:hAnsi="Sylfaen" w:cs="GHEA Grapalat"/>
          <w:b/>
          <w:bCs/>
          <w:iCs/>
          <w:color w:val="000000"/>
          <w:sz w:val="24"/>
          <w:szCs w:val="24"/>
          <w:lang w:val="hy-AM" w:eastAsia="ru-RU"/>
        </w:rPr>
        <w:t>ներառյալ</w:t>
      </w:r>
    </w:p>
    <w:sectPr w:rsidR="00753010" w:rsidRPr="009657F2" w:rsidSect="00BA64AC">
      <w:pgSz w:w="11906" w:h="16838"/>
      <w:pgMar w:top="680" w:right="851" w:bottom="624" w:left="7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EB7" w:rsidRDefault="006A6EB7" w:rsidP="00424ADC">
      <w:pPr>
        <w:spacing w:after="0" w:line="240" w:lineRule="auto"/>
      </w:pPr>
      <w:r>
        <w:separator/>
      </w:r>
    </w:p>
  </w:endnote>
  <w:endnote w:type="continuationSeparator" w:id="0">
    <w:p w:rsidR="006A6EB7" w:rsidRDefault="006A6EB7" w:rsidP="00424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EB7" w:rsidRDefault="006A6EB7" w:rsidP="00424ADC">
      <w:pPr>
        <w:spacing w:after="0" w:line="240" w:lineRule="auto"/>
      </w:pPr>
      <w:r>
        <w:separator/>
      </w:r>
    </w:p>
  </w:footnote>
  <w:footnote w:type="continuationSeparator" w:id="0">
    <w:p w:rsidR="006A6EB7" w:rsidRDefault="006A6EB7" w:rsidP="00424A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4D422D"/>
    <w:multiLevelType w:val="multilevel"/>
    <w:tmpl w:val="1698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656"/>
    <w:rsid w:val="0009552A"/>
    <w:rsid w:val="000A00F9"/>
    <w:rsid w:val="00122527"/>
    <w:rsid w:val="00171FCA"/>
    <w:rsid w:val="001867CF"/>
    <w:rsid w:val="001934A2"/>
    <w:rsid w:val="0029282C"/>
    <w:rsid w:val="002C482C"/>
    <w:rsid w:val="002D5E13"/>
    <w:rsid w:val="00355E9B"/>
    <w:rsid w:val="003D6A49"/>
    <w:rsid w:val="003F2337"/>
    <w:rsid w:val="00424ADC"/>
    <w:rsid w:val="00432777"/>
    <w:rsid w:val="004A3B69"/>
    <w:rsid w:val="004D0691"/>
    <w:rsid w:val="005575B3"/>
    <w:rsid w:val="005648F4"/>
    <w:rsid w:val="005E7B34"/>
    <w:rsid w:val="005F6656"/>
    <w:rsid w:val="006231B9"/>
    <w:rsid w:val="006266FD"/>
    <w:rsid w:val="006A571F"/>
    <w:rsid w:val="006A6EB7"/>
    <w:rsid w:val="00753010"/>
    <w:rsid w:val="00753F94"/>
    <w:rsid w:val="007E7A7D"/>
    <w:rsid w:val="008665FD"/>
    <w:rsid w:val="00866E12"/>
    <w:rsid w:val="008868A8"/>
    <w:rsid w:val="00893821"/>
    <w:rsid w:val="008E3F5B"/>
    <w:rsid w:val="00936D75"/>
    <w:rsid w:val="009657F2"/>
    <w:rsid w:val="00967A35"/>
    <w:rsid w:val="00A11D67"/>
    <w:rsid w:val="00A57BF1"/>
    <w:rsid w:val="00AA23ED"/>
    <w:rsid w:val="00B4534D"/>
    <w:rsid w:val="00B5055C"/>
    <w:rsid w:val="00B650FC"/>
    <w:rsid w:val="00B7463A"/>
    <w:rsid w:val="00BA64AC"/>
    <w:rsid w:val="00C65982"/>
    <w:rsid w:val="00C7256A"/>
    <w:rsid w:val="00CD58AC"/>
    <w:rsid w:val="00D01A73"/>
    <w:rsid w:val="00D273FB"/>
    <w:rsid w:val="00DA0CD8"/>
    <w:rsid w:val="00DC35F5"/>
    <w:rsid w:val="00DE08F6"/>
    <w:rsid w:val="00E44EA4"/>
    <w:rsid w:val="00E45143"/>
    <w:rsid w:val="00E6284C"/>
    <w:rsid w:val="00EC78FD"/>
    <w:rsid w:val="00F17858"/>
    <w:rsid w:val="00FD7B9D"/>
    <w:rsid w:val="00FF7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7F2"/>
  </w:style>
  <w:style w:type="paragraph" w:styleId="3">
    <w:name w:val="heading 3"/>
    <w:basedOn w:val="a"/>
    <w:link w:val="30"/>
    <w:uiPriority w:val="9"/>
    <w:qFormat/>
    <w:rsid w:val="00B5055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5055C"/>
    <w:rPr>
      <w:rFonts w:ascii="Times New Roman" w:eastAsia="Times New Roman" w:hAnsi="Times New Roman" w:cs="Times New Roman"/>
      <w:b/>
      <w:bCs/>
      <w:sz w:val="27"/>
      <w:szCs w:val="27"/>
      <w:lang w:eastAsia="ru-RU"/>
    </w:rPr>
  </w:style>
  <w:style w:type="paragraph" w:customStyle="1" w:styleId="an-dates">
    <w:name w:val="an-dates"/>
    <w:basedOn w:val="a"/>
    <w:rsid w:val="00B50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n-tags">
    <w:name w:val="an-tags"/>
    <w:basedOn w:val="a"/>
    <w:rsid w:val="00B50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50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44EA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4EA4"/>
    <w:rPr>
      <w:rFonts w:ascii="Tahoma" w:hAnsi="Tahoma" w:cs="Tahoma"/>
      <w:sz w:val="16"/>
      <w:szCs w:val="16"/>
    </w:rPr>
  </w:style>
  <w:style w:type="character" w:styleId="a6">
    <w:name w:val="Strong"/>
    <w:basedOn w:val="a0"/>
    <w:uiPriority w:val="22"/>
    <w:qFormat/>
    <w:rsid w:val="00C7256A"/>
    <w:rPr>
      <w:b/>
      <w:bCs/>
    </w:rPr>
  </w:style>
  <w:style w:type="character" w:styleId="a7">
    <w:name w:val="Emphasis"/>
    <w:basedOn w:val="a0"/>
    <w:uiPriority w:val="20"/>
    <w:qFormat/>
    <w:rsid w:val="00C7256A"/>
    <w:rPr>
      <w:i/>
      <w:iCs/>
    </w:rPr>
  </w:style>
  <w:style w:type="paragraph" w:styleId="a8">
    <w:name w:val="header"/>
    <w:basedOn w:val="a"/>
    <w:link w:val="a9"/>
    <w:uiPriority w:val="99"/>
    <w:unhideWhenUsed/>
    <w:rsid w:val="00424ADC"/>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424ADC"/>
  </w:style>
  <w:style w:type="paragraph" w:styleId="aa">
    <w:name w:val="footer"/>
    <w:basedOn w:val="a"/>
    <w:link w:val="ab"/>
    <w:uiPriority w:val="99"/>
    <w:unhideWhenUsed/>
    <w:rsid w:val="00424ADC"/>
    <w:pPr>
      <w:tabs>
        <w:tab w:val="center" w:pos="4680"/>
        <w:tab w:val="right" w:pos="9360"/>
      </w:tabs>
      <w:spacing w:after="0" w:line="240" w:lineRule="auto"/>
    </w:pPr>
  </w:style>
  <w:style w:type="character" w:customStyle="1" w:styleId="ab">
    <w:name w:val="Нижний колонтитул Знак"/>
    <w:basedOn w:val="a0"/>
    <w:link w:val="aa"/>
    <w:uiPriority w:val="99"/>
    <w:rsid w:val="00424A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7F2"/>
  </w:style>
  <w:style w:type="paragraph" w:styleId="3">
    <w:name w:val="heading 3"/>
    <w:basedOn w:val="a"/>
    <w:link w:val="30"/>
    <w:uiPriority w:val="9"/>
    <w:qFormat/>
    <w:rsid w:val="00B5055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5055C"/>
    <w:rPr>
      <w:rFonts w:ascii="Times New Roman" w:eastAsia="Times New Roman" w:hAnsi="Times New Roman" w:cs="Times New Roman"/>
      <w:b/>
      <w:bCs/>
      <w:sz w:val="27"/>
      <w:szCs w:val="27"/>
      <w:lang w:eastAsia="ru-RU"/>
    </w:rPr>
  </w:style>
  <w:style w:type="paragraph" w:customStyle="1" w:styleId="an-dates">
    <w:name w:val="an-dates"/>
    <w:basedOn w:val="a"/>
    <w:rsid w:val="00B50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n-tags">
    <w:name w:val="an-tags"/>
    <w:basedOn w:val="a"/>
    <w:rsid w:val="00B50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505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44EA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4EA4"/>
    <w:rPr>
      <w:rFonts w:ascii="Tahoma" w:hAnsi="Tahoma" w:cs="Tahoma"/>
      <w:sz w:val="16"/>
      <w:szCs w:val="16"/>
    </w:rPr>
  </w:style>
  <w:style w:type="character" w:styleId="a6">
    <w:name w:val="Strong"/>
    <w:basedOn w:val="a0"/>
    <w:uiPriority w:val="22"/>
    <w:qFormat/>
    <w:rsid w:val="00C7256A"/>
    <w:rPr>
      <w:b/>
      <w:bCs/>
    </w:rPr>
  </w:style>
  <w:style w:type="character" w:styleId="a7">
    <w:name w:val="Emphasis"/>
    <w:basedOn w:val="a0"/>
    <w:uiPriority w:val="20"/>
    <w:qFormat/>
    <w:rsid w:val="00C7256A"/>
    <w:rPr>
      <w:i/>
      <w:iCs/>
    </w:rPr>
  </w:style>
  <w:style w:type="paragraph" w:styleId="a8">
    <w:name w:val="header"/>
    <w:basedOn w:val="a"/>
    <w:link w:val="a9"/>
    <w:uiPriority w:val="99"/>
    <w:unhideWhenUsed/>
    <w:rsid w:val="00424ADC"/>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424ADC"/>
  </w:style>
  <w:style w:type="paragraph" w:styleId="aa">
    <w:name w:val="footer"/>
    <w:basedOn w:val="a"/>
    <w:link w:val="ab"/>
    <w:uiPriority w:val="99"/>
    <w:unhideWhenUsed/>
    <w:rsid w:val="00424ADC"/>
    <w:pPr>
      <w:tabs>
        <w:tab w:val="center" w:pos="4680"/>
        <w:tab w:val="right" w:pos="9360"/>
      </w:tabs>
      <w:spacing w:after="0" w:line="240" w:lineRule="auto"/>
    </w:pPr>
  </w:style>
  <w:style w:type="character" w:customStyle="1" w:styleId="ab">
    <w:name w:val="Нижний колонтитул Знак"/>
    <w:basedOn w:val="a0"/>
    <w:link w:val="aa"/>
    <w:uiPriority w:val="99"/>
    <w:rsid w:val="00424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15551">
      <w:bodyDiv w:val="1"/>
      <w:marLeft w:val="0"/>
      <w:marRight w:val="0"/>
      <w:marTop w:val="0"/>
      <w:marBottom w:val="0"/>
      <w:divBdr>
        <w:top w:val="none" w:sz="0" w:space="0" w:color="auto"/>
        <w:left w:val="none" w:sz="0" w:space="0" w:color="auto"/>
        <w:bottom w:val="none" w:sz="0" w:space="0" w:color="auto"/>
        <w:right w:val="none" w:sz="0" w:space="0" w:color="auto"/>
      </w:divBdr>
    </w:div>
    <w:div w:id="467286861">
      <w:bodyDiv w:val="1"/>
      <w:marLeft w:val="0"/>
      <w:marRight w:val="0"/>
      <w:marTop w:val="0"/>
      <w:marBottom w:val="0"/>
      <w:divBdr>
        <w:top w:val="none" w:sz="0" w:space="0" w:color="auto"/>
        <w:left w:val="none" w:sz="0" w:space="0" w:color="auto"/>
        <w:bottom w:val="none" w:sz="0" w:space="0" w:color="auto"/>
        <w:right w:val="none" w:sz="0" w:space="0" w:color="auto"/>
      </w:divBdr>
    </w:div>
    <w:div w:id="591671065">
      <w:bodyDiv w:val="1"/>
      <w:marLeft w:val="0"/>
      <w:marRight w:val="0"/>
      <w:marTop w:val="0"/>
      <w:marBottom w:val="0"/>
      <w:divBdr>
        <w:top w:val="none" w:sz="0" w:space="0" w:color="auto"/>
        <w:left w:val="none" w:sz="0" w:space="0" w:color="auto"/>
        <w:bottom w:val="none" w:sz="0" w:space="0" w:color="auto"/>
        <w:right w:val="none" w:sz="0" w:space="0" w:color="auto"/>
      </w:divBdr>
    </w:div>
    <w:div w:id="1219321579">
      <w:bodyDiv w:val="1"/>
      <w:marLeft w:val="0"/>
      <w:marRight w:val="0"/>
      <w:marTop w:val="0"/>
      <w:marBottom w:val="0"/>
      <w:divBdr>
        <w:top w:val="none" w:sz="0" w:space="0" w:color="auto"/>
        <w:left w:val="none" w:sz="0" w:space="0" w:color="auto"/>
        <w:bottom w:val="none" w:sz="0" w:space="0" w:color="auto"/>
        <w:right w:val="none" w:sz="0" w:space="0" w:color="auto"/>
      </w:divBdr>
    </w:div>
    <w:div w:id="1236085433">
      <w:bodyDiv w:val="1"/>
      <w:marLeft w:val="0"/>
      <w:marRight w:val="0"/>
      <w:marTop w:val="0"/>
      <w:marBottom w:val="0"/>
      <w:divBdr>
        <w:top w:val="none" w:sz="0" w:space="0" w:color="auto"/>
        <w:left w:val="none" w:sz="0" w:space="0" w:color="auto"/>
        <w:bottom w:val="none" w:sz="0" w:space="0" w:color="auto"/>
        <w:right w:val="none" w:sz="0" w:space="0" w:color="auto"/>
      </w:divBdr>
      <w:divsChild>
        <w:div w:id="223493496">
          <w:marLeft w:val="0"/>
          <w:marRight w:val="0"/>
          <w:marTop w:val="600"/>
          <w:marBottom w:val="0"/>
          <w:divBdr>
            <w:top w:val="none" w:sz="0" w:space="0" w:color="auto"/>
            <w:left w:val="none" w:sz="0" w:space="0" w:color="auto"/>
            <w:bottom w:val="none" w:sz="0" w:space="0" w:color="auto"/>
            <w:right w:val="none" w:sz="0" w:space="0" w:color="auto"/>
          </w:divBdr>
        </w:div>
      </w:divsChild>
    </w:div>
    <w:div w:id="1684473134">
      <w:bodyDiv w:val="1"/>
      <w:marLeft w:val="0"/>
      <w:marRight w:val="0"/>
      <w:marTop w:val="0"/>
      <w:marBottom w:val="0"/>
      <w:divBdr>
        <w:top w:val="none" w:sz="0" w:space="0" w:color="auto"/>
        <w:left w:val="none" w:sz="0" w:space="0" w:color="auto"/>
        <w:bottom w:val="none" w:sz="0" w:space="0" w:color="auto"/>
        <w:right w:val="none" w:sz="0" w:space="0" w:color="auto"/>
      </w:divBdr>
      <w:divsChild>
        <w:div w:id="1521967867">
          <w:marLeft w:val="0"/>
          <w:marRight w:val="0"/>
          <w:marTop w:val="6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4356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INTECH</dc:creator>
  <cp:lastModifiedBy>www</cp:lastModifiedBy>
  <cp:revision>2</cp:revision>
  <cp:lastPrinted>2023-02-14T07:35:00Z</cp:lastPrinted>
  <dcterms:created xsi:type="dcterms:W3CDTF">2026-09-30T13:44:00Z</dcterms:created>
  <dcterms:modified xsi:type="dcterms:W3CDTF">2026-09-30T13:44:00Z</dcterms:modified>
</cp:coreProperties>
</file>