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bookmarkStart w:id="0" w:name="_GoBack"/>
      <w:bookmarkEnd w:id="0"/>
      <w:r>
        <w:rPr>
          <w:rFonts w:ascii="Tahoma" w:hAnsi="Tahoma" w:cs="Tahoma"/>
          <w:color w:val="000000"/>
          <w:sz w:val="21"/>
          <w:szCs w:val="21"/>
          <w:lang w:val="hy-AM"/>
        </w:rPr>
        <w:t xml:space="preserve">                                             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>ՀԱՅՏԱՐԱՐՈՒԹՅ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ՈՒՆ                           </w:t>
      </w:r>
      <w:r w:rsidR="00DB6144">
        <w:rPr>
          <w:rFonts w:ascii="Tahoma" w:hAnsi="Tahoma" w:cs="Tahoma"/>
          <w:color w:val="000000"/>
          <w:sz w:val="21"/>
          <w:szCs w:val="21"/>
          <w:lang w:val="en-US"/>
        </w:rPr>
        <w:t>21</w:t>
      </w:r>
      <w:r w:rsidR="00D25212">
        <w:rPr>
          <w:rFonts w:ascii="Tahoma" w:hAnsi="Tahoma" w:cs="Tahoma"/>
          <w:color w:val="000000"/>
          <w:sz w:val="21"/>
          <w:szCs w:val="21"/>
          <w:lang w:val="en-US"/>
        </w:rPr>
        <w:t>.07.2026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 xml:space="preserve">թ․                             </w:t>
      </w:r>
    </w:p>
    <w:p w:rsid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</w:p>
    <w:p w:rsid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>«Հրազդան</w:t>
      </w:r>
      <w:r>
        <w:rPr>
          <w:rFonts w:ascii="Tahoma" w:hAnsi="Tahoma" w:cs="Tahoma"/>
          <w:color w:val="000000"/>
          <w:sz w:val="21"/>
          <w:szCs w:val="21"/>
          <w:lang w:val="hy-AM"/>
        </w:rPr>
        <w:t>ի թիվ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 xml:space="preserve"> </w:t>
      </w:r>
      <w:r>
        <w:rPr>
          <w:rFonts w:ascii="Tahoma" w:hAnsi="Tahoma" w:cs="Tahoma"/>
          <w:color w:val="000000"/>
          <w:sz w:val="21"/>
          <w:szCs w:val="21"/>
          <w:lang w:val="hy-AM"/>
        </w:rPr>
        <w:t>7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 xml:space="preserve"> մսուր-մանկապարտեզ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>» համայնքային ոչ առևտրային կազմակերպությունը հա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յտարարում է մրցույթ 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 xml:space="preserve"> դաստիարակի 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>(1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>,12</w:t>
      </w:r>
      <w:r>
        <w:rPr>
          <w:rFonts w:ascii="Tahoma" w:hAnsi="Tahoma" w:cs="Tahoma"/>
          <w:color w:val="000000"/>
          <w:sz w:val="21"/>
          <w:szCs w:val="21"/>
          <w:lang w:val="hy-AM"/>
        </w:rPr>
        <w:t> դրույք) թափուր պաշտոնի համար: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    Մրցույթը կազմակերպվում և անցկացվում է  Հայաստանի Հանրապետության 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 08-Ն հրամանի  համաձայն: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  Մրցույթն անցկացվում է երկու փուլով` թեստավորման և հարցազրույցի: Յուրաքանչյուր փուլի համար Հայաստանի Հանրապետության կրթության, գիտության, մշակույթի և սպորտի նախարարության կողմից մշակվում է հարցաշար՝ պաշտոնների անվանացանկին համապատասխան: Հարցաշարերը հաստատվում են Հայաստանի Հանրապետության կրթության, գիտության, մշակույթի և սպորտի նախարարի հրամանով և հրապարակվում նախարարության պաշտոնական կայքէջում: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  Հարցազրույցի փուլն անցկացվում է նույն օրը՝ թեստավորման փուլի արդյունքների հրապարակումից հետո:      Հանձնաժողովը յուրաքանչյուր մասնակցի հետ հարցազրույցի փուլն անցկացնում է առանձին: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Մրցույթին կարող է մասնակցել հաստատության տվյալ թափուր պաշտոնի նկարագրի պահանջներին համապատասխանող անձը:</w:t>
      </w:r>
    </w:p>
    <w:p w:rsidR="00DB6144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  Որակավորման պահանջները` նախադպրոցական ուսում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նական հաստատության </w:t>
      </w:r>
      <w:r>
        <w:rPr>
          <w:rFonts w:ascii="Tahoma" w:hAnsi="Tahoma" w:cs="Tahoma"/>
          <w:color w:val="000000"/>
          <w:sz w:val="21"/>
          <w:szCs w:val="21"/>
          <w:lang w:val="hy-AM"/>
        </w:rPr>
        <w:t>դաստիարակի պաշտոնն զբաղեցնողը պետք է ունենա` միջին մասնագիտական կամ բարձրագույն (բակալավր, դիպլոմավորված մասնագետ, մագիստրոս) մասնագիտական կրթութ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>յուն` համապատասխան որակավորմամբ և վերջին տասը տարվա ընթացքում նախադպրոցական կրթության ոլորտում առնվազն երեք տարվա մանկավարժական գործունեության ստաժ։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  Մրցույթին մասնակցելու համար անձը տնօրենին կամ տնօրենի կողմից նշանակված պատասխանատու աշխատակցին է ներկայացնում`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1) դիմում (Ձև 1).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2) կրթության մասին փաստաթուղթ (դիպլոմ).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3) անձը հաստատող փաստաթուղթ.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4) աշխատանքային ստաժի վերաբերյալ տեղեկանք կամ աշխատանքային գրքույկ (առկայության դեպքում).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5) ինքնակենսագրություն (Ձև 4).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6) մեկ լուսանկար` 3x4 չափի.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9) հրատարակված հոդվածների ցանկ կամ գիտական կոչումը հավաստող փաստաթղթեր (դրանց առկայության դեպքում):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  Մրցույթին մասնակցելու իրավունք չունի այն անձը, որը`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1)   դատական կարգով ճանաչվել է անգործունակ կամ սահմանափակ գործունակ.</w:t>
      </w:r>
    </w:p>
    <w:p w:rsidR="00734103" w:rsidRPr="002D6E95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2)   դատական կարգով զրկվել է մանկավարժական գործունեությամբ զբաղվելու իրավունքից.</w:t>
      </w:r>
    </w:p>
    <w:p w:rsidR="00734103" w:rsidRPr="002D6E95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3)  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734103" w:rsidRPr="002D6E95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4)  դատապարտվել է 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Փաստաթղթերն  ը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>նդունվում են 2026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 xml:space="preserve"> թվականի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 հուլիսի</w:t>
      </w:r>
      <w:r w:rsidR="00DB6144" w:rsidRP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 24</w:t>
      </w:r>
      <w:r>
        <w:rPr>
          <w:rFonts w:ascii="Tahoma" w:hAnsi="Tahoma" w:cs="Tahoma"/>
          <w:color w:val="000000"/>
          <w:sz w:val="21"/>
          <w:szCs w:val="21"/>
          <w:lang w:val="hy-AM"/>
        </w:rPr>
        <w:t>-ից մինչև 20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>26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>թվականի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 օգոստոսի </w:t>
      </w:r>
      <w:r w:rsidR="00DB6144" w:rsidRPr="00DB6144">
        <w:rPr>
          <w:rFonts w:ascii="Tahoma" w:hAnsi="Tahoma" w:cs="Tahoma"/>
          <w:color w:val="000000"/>
          <w:sz w:val="21"/>
          <w:szCs w:val="21"/>
          <w:lang w:val="hy-AM"/>
        </w:rPr>
        <w:t>20</w:t>
      </w:r>
      <w:r>
        <w:rPr>
          <w:rFonts w:ascii="Tahoma" w:hAnsi="Tahoma" w:cs="Tahoma"/>
          <w:color w:val="000000"/>
          <w:sz w:val="21"/>
          <w:szCs w:val="21"/>
          <w:lang w:val="hy-AM"/>
        </w:rPr>
        <w:t>-ը ներառյալ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 xml:space="preserve">՝ յուրաքանչյուր աշխատանքային օր </w:t>
      </w:r>
      <w:r>
        <w:rPr>
          <w:rFonts w:ascii="Tahoma" w:hAnsi="Tahoma" w:cs="Tahoma"/>
          <w:color w:val="000000"/>
          <w:sz w:val="21"/>
          <w:szCs w:val="21"/>
          <w:lang w:val="hy-AM"/>
        </w:rPr>
        <w:t xml:space="preserve">ժամը՝ 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>0</w:t>
      </w:r>
      <w:r>
        <w:rPr>
          <w:rFonts w:ascii="Tahoma" w:hAnsi="Tahoma" w:cs="Tahoma"/>
          <w:color w:val="000000"/>
          <w:sz w:val="21"/>
          <w:szCs w:val="21"/>
          <w:lang w:val="hy-AM"/>
        </w:rPr>
        <w:t>9: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>00-17:00  , «Հրազդանի թիվ 7 մսուր-մանկապարտեզ</w:t>
      </w:r>
      <w:r>
        <w:rPr>
          <w:rFonts w:ascii="Tahoma" w:hAnsi="Tahoma" w:cs="Tahoma"/>
          <w:color w:val="000000"/>
          <w:sz w:val="21"/>
          <w:szCs w:val="21"/>
          <w:lang w:val="hy-AM"/>
        </w:rPr>
        <w:t>» ՀՈԱԿ-ի շենքում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>  /հասցեն՝ ք. Հրազդան</w:t>
      </w:r>
      <w:r>
        <w:rPr>
          <w:rFonts w:ascii="Tahoma" w:hAnsi="Tahoma" w:cs="Tahoma"/>
          <w:color w:val="000000"/>
          <w:sz w:val="21"/>
          <w:szCs w:val="21"/>
          <w:lang w:val="hy-AM"/>
        </w:rPr>
        <w:t>, Հ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>արավային թաղամաս,Շահումյան 168 /:</w:t>
      </w:r>
    </w:p>
    <w:p w:rsidR="00734103" w:rsidRPr="00734103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 Մրց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 xml:space="preserve">ույթը տեղի 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 xml:space="preserve">կունենա 2026 թվականի օգոստոսի </w:t>
      </w:r>
      <w:r w:rsidR="00DB6144" w:rsidRPr="00DB6144">
        <w:rPr>
          <w:rFonts w:ascii="Tahoma" w:hAnsi="Tahoma" w:cs="Tahoma"/>
          <w:color w:val="000000"/>
          <w:sz w:val="21"/>
          <w:szCs w:val="21"/>
          <w:lang w:val="hy-AM"/>
        </w:rPr>
        <w:t>25</w:t>
      </w:r>
      <w:r w:rsidR="00DB6144">
        <w:rPr>
          <w:rFonts w:ascii="Tahoma" w:hAnsi="Tahoma" w:cs="Tahoma"/>
          <w:color w:val="000000"/>
          <w:sz w:val="21"/>
          <w:szCs w:val="21"/>
          <w:lang w:val="hy-AM"/>
        </w:rPr>
        <w:t>-</w:t>
      </w:r>
      <w:r>
        <w:rPr>
          <w:rFonts w:ascii="Tahoma" w:hAnsi="Tahoma" w:cs="Tahoma"/>
          <w:color w:val="000000"/>
          <w:sz w:val="21"/>
          <w:szCs w:val="21"/>
          <w:lang w:val="hy-AM"/>
        </w:rPr>
        <w:t>ին  ժամ</w:t>
      </w:r>
      <w:r w:rsidR="00D25212">
        <w:rPr>
          <w:rFonts w:ascii="Tahoma" w:hAnsi="Tahoma" w:cs="Tahoma"/>
          <w:color w:val="000000"/>
          <w:sz w:val="21"/>
          <w:szCs w:val="21"/>
          <w:lang w:val="hy-AM"/>
        </w:rPr>
        <w:t>ը՝ 11-00-ին «Հրազդանի թիվ 7 մսուր -մանկապարտեզ</w:t>
      </w:r>
      <w:r>
        <w:rPr>
          <w:rFonts w:ascii="Tahoma" w:hAnsi="Tahoma" w:cs="Tahoma"/>
          <w:color w:val="000000"/>
          <w:sz w:val="21"/>
          <w:szCs w:val="21"/>
          <w:lang w:val="hy-AM"/>
        </w:rPr>
        <w:t>»  ՀՈԱԿ-ում/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 xml:space="preserve"> 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>հասցե՝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 xml:space="preserve"> ք. Հրազդան</w:t>
      </w:r>
      <w:r>
        <w:rPr>
          <w:rFonts w:ascii="Tahoma" w:hAnsi="Tahoma" w:cs="Tahoma"/>
          <w:color w:val="000000"/>
          <w:sz w:val="21"/>
          <w:szCs w:val="21"/>
          <w:lang w:val="hy-AM"/>
        </w:rPr>
        <w:t>, Հ</w:t>
      </w:r>
      <w:r w:rsidRPr="00734103">
        <w:rPr>
          <w:rFonts w:ascii="Tahoma" w:hAnsi="Tahoma" w:cs="Tahoma"/>
          <w:color w:val="000000"/>
          <w:sz w:val="21"/>
          <w:szCs w:val="21"/>
          <w:lang w:val="hy-AM"/>
        </w:rPr>
        <w:t xml:space="preserve">արավային թաղամաս,Շահումյան 168 </w:t>
      </w:r>
      <w:r>
        <w:rPr>
          <w:rFonts w:ascii="Tahoma" w:hAnsi="Tahoma" w:cs="Tahoma"/>
          <w:color w:val="000000"/>
          <w:sz w:val="21"/>
          <w:szCs w:val="21"/>
          <w:lang w:val="hy-AM"/>
        </w:rPr>
        <w:t xml:space="preserve"> /: </w:t>
      </w:r>
    </w:p>
    <w:p w:rsidR="00734103" w:rsidRPr="00D25212" w:rsidRDefault="00734103" w:rsidP="00734103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  <w:lang w:val="hy-AM"/>
        </w:rPr>
      </w:pPr>
      <w:r>
        <w:rPr>
          <w:rFonts w:ascii="Tahoma" w:hAnsi="Tahoma" w:cs="Tahoma"/>
          <w:color w:val="000000"/>
          <w:sz w:val="21"/>
          <w:szCs w:val="21"/>
          <w:lang w:val="hy-AM"/>
        </w:rPr>
        <w:t>Տեղեկություն</w:t>
      </w:r>
      <w:r w:rsidR="00051272">
        <w:rPr>
          <w:rFonts w:ascii="Tahoma" w:hAnsi="Tahoma" w:cs="Tahoma"/>
          <w:color w:val="000000"/>
          <w:sz w:val="21"/>
          <w:szCs w:val="21"/>
          <w:lang w:val="hy-AM"/>
        </w:rPr>
        <w:t>ների համար զանգահարել `094208485</w:t>
      </w:r>
      <w:r>
        <w:rPr>
          <w:rFonts w:ascii="Tahoma" w:hAnsi="Tahoma" w:cs="Tahoma"/>
          <w:color w:val="000000"/>
          <w:sz w:val="21"/>
          <w:szCs w:val="21"/>
          <w:lang w:val="hy-AM"/>
        </w:rPr>
        <w:t>:</w:t>
      </w:r>
    </w:p>
    <w:p w:rsidR="002A73D9" w:rsidRPr="00D25212" w:rsidRDefault="00D25212">
      <w:pPr>
        <w:rPr>
          <w:lang w:val="hy-AM"/>
        </w:rPr>
      </w:pPr>
      <w:r>
        <w:rPr>
          <w:lang w:val="hy-AM"/>
        </w:rPr>
        <w:t xml:space="preserve">                                                                                                   Տնօրեն՝                         Ա․ Եղիազարյան</w:t>
      </w:r>
    </w:p>
    <w:sectPr w:rsidR="002A73D9" w:rsidRPr="00D25212" w:rsidSect="00051272">
      <w:pgSz w:w="11906" w:h="16838"/>
      <w:pgMar w:top="28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103"/>
    <w:rsid w:val="00051272"/>
    <w:rsid w:val="00151228"/>
    <w:rsid w:val="002A73D9"/>
    <w:rsid w:val="002D6E95"/>
    <w:rsid w:val="00604F5C"/>
    <w:rsid w:val="00734103"/>
    <w:rsid w:val="00916D64"/>
    <w:rsid w:val="009834F8"/>
    <w:rsid w:val="009F6808"/>
    <w:rsid w:val="00AE62BC"/>
    <w:rsid w:val="00D25212"/>
    <w:rsid w:val="00DB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2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2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2</cp:revision>
  <cp:lastPrinted>2026-07-07T05:12:00Z</cp:lastPrinted>
  <dcterms:created xsi:type="dcterms:W3CDTF">2026-09-30T12:50:00Z</dcterms:created>
  <dcterms:modified xsi:type="dcterms:W3CDTF">2026-09-30T12:50:00Z</dcterms:modified>
</cp:coreProperties>
</file>