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37" w:rsidRDefault="001E7498" w:rsidP="001E7498">
      <w:pPr>
        <w:rPr>
          <w:rStyle w:val="a3"/>
          <w:rFonts w:ascii="GHEA Grapalat" w:hAnsi="GHEA Grapalat"/>
          <w:b/>
          <w:bCs/>
          <w:color w:val="000000"/>
          <w:sz w:val="21"/>
          <w:szCs w:val="21"/>
        </w:rPr>
      </w:pPr>
      <w:bookmarkStart w:id="0" w:name="_GoBack"/>
      <w:bookmarkEnd w:id="0"/>
      <w:r>
        <w:rPr>
          <w:rStyle w:val="a3"/>
          <w:rFonts w:ascii="GHEA Grapalat" w:hAnsi="GHEA Grapalat"/>
          <w:b/>
          <w:bCs/>
          <w:color w:val="000000"/>
          <w:sz w:val="21"/>
          <w:szCs w:val="21"/>
        </w:rPr>
        <w:t>ՀՀ Կոտայքի մարզի Չարենցավան համայնքի Չարենցավան քաղաքի «Հրաշք» մսուր մանկապարտեզ համայնքային ոչ առևտրային կազմակերպությունը հայտարարում է մրցույթ՝</w:t>
      </w:r>
      <w:r>
        <w:rPr>
          <w:rStyle w:val="a3"/>
          <w:rFonts w:ascii="Calibri" w:hAnsi="Calibri" w:cs="Calibri"/>
          <w:b/>
          <w:bCs/>
          <w:color w:val="000000"/>
          <w:sz w:val="21"/>
          <w:szCs w:val="21"/>
        </w:rPr>
        <w:t> </w:t>
      </w:r>
      <w:r>
        <w:rPr>
          <w:rStyle w:val="a3"/>
          <w:rFonts w:ascii="GHEA Grapalat" w:hAnsi="GHEA Grapalat"/>
          <w:b/>
          <w:bCs/>
          <w:color w:val="000000"/>
          <w:sz w:val="21"/>
          <w:szCs w:val="21"/>
        </w:rPr>
        <w:t>հատուկ մանկավարժ-լոգոպեդ</w:t>
      </w:r>
      <w:r>
        <w:rPr>
          <w:rStyle w:val="a3"/>
          <w:rFonts w:ascii="Calibri" w:hAnsi="Calibri" w:cs="Calibri"/>
          <w:b/>
          <w:bCs/>
          <w:color w:val="000000"/>
          <w:sz w:val="21"/>
          <w:szCs w:val="21"/>
        </w:rPr>
        <w:t> </w:t>
      </w:r>
      <w:r>
        <w:rPr>
          <w:rStyle w:val="a3"/>
          <w:rFonts w:ascii="GHEA Grapalat" w:hAnsi="GHEA Grapalat"/>
          <w:b/>
          <w:bCs/>
          <w:color w:val="000000"/>
          <w:sz w:val="21"/>
          <w:szCs w:val="21"/>
        </w:rPr>
        <w:t>/1</w:t>
      </w:r>
      <w:r>
        <w:rPr>
          <w:rStyle w:val="a3"/>
          <w:rFonts w:ascii="Calibri" w:hAnsi="Calibri" w:cs="Calibri"/>
          <w:b/>
          <w:bCs/>
          <w:color w:val="000000"/>
          <w:sz w:val="21"/>
          <w:szCs w:val="21"/>
        </w:rPr>
        <w:t> </w:t>
      </w:r>
      <w:r>
        <w:rPr>
          <w:rStyle w:val="a3"/>
          <w:rFonts w:ascii="GHEA Grapalat" w:hAnsi="GHEA Grapalat"/>
          <w:b/>
          <w:bCs/>
          <w:color w:val="000000"/>
          <w:sz w:val="21"/>
          <w:szCs w:val="21"/>
        </w:rPr>
        <w:t>դրույքաչափ/ թափուր պաշտոնը զբաղեցնելու համար։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Նախադպրոցական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ուսումնական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հաստատության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հատուկ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մանկավարժի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պաշտոնն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զբաղեցնողը</w:t>
      </w:r>
      <w:r w:rsidRPr="001E7498"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պետք է իմանա ստորև նշված նորմատիվ իրավական ակտերի այն դրույթները, որոնք վերաբերում են նախադպրոցական կրթության բնագավառին, կանոնակարգում են պաշտոնի նկարագրով ամրագրված լիազորությունները.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1) «Կրթության մասին», «Նախադպրոցական կրթության մասին», «Կրթության առանձնահատուկ պայմանների կարիք ունեցող անձանց կրթության մասին» ՀՀ օրենքները,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2) հատուկ մանկավարժություն, հոգեբանություն, արատաբանության, անատոմիաֆիզիոլոգիական և կլինիկական հիմունքներ, երեխայի զարգացման շեղումների ուղղման, կանխարգելման մեթոդները, ձևերը, մասնագիտական և պրակտիկ գործունեության վերաբերյալ նորմատիվային ու մեթոդական փաստաթղթերը, ծրագրամեթոդական գրականությունը, արատաբանության նորագույն նվաճումները,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3) աշխատանքի պաշտպանության, տեխնիկայի անվտանգության և հակահրդեհային պաշտպանության նորմերն ու կանոնները: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3. Որակավորման պահանջները`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Նախադպրոցական ուսումնական հաստատության հատուկ մանկավարժ-լոգոպեդի պաշտոնն զբաղեցնողը պետք է ունենա`</w:t>
      </w:r>
    </w:p>
    <w:p w:rsid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1) բարձրագույն (բակալավր, դիպլոմավորված մասնագետ, մագիստրոս) մասնագիտական կրթություն` համապատասխան մանկավարժության որակավորմամբ: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Մրցույթին մասնակցելու իրավունք չունի այն անձը, որը`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1)</w:t>
      </w:r>
      <w:r w:rsidRPr="001E7498"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 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դատական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կարգով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ճանաչվել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է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անգործունակ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կամ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սահմանափակ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գործունակ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.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2)</w:t>
      </w:r>
      <w:r w:rsidRPr="001E7498"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դատական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կարգով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զրկվել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է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մանկավարժական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գործունեությամ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բ զբաղվելու իրավունքից.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3) տառապում է ՀՀ կառավարության կողմից հաստատված այնպիսի հիվանդությամբ , որը կարող է խոչընդոտել</w:t>
      </w:r>
      <w:r w:rsidRPr="001E7498"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մանկավարժական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գործունեության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իրականացմանը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.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4)</w:t>
      </w:r>
      <w:r w:rsidRPr="001E7498"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դատապարտվել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է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հանցագործության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համար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,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և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դատվածությունըսահմանված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կարգով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հանված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կամ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մարված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չ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է, բացառությամբ այն դեպքերի, երբ դատապարտվել է ոչ դիտավորյալ հանցագործություն կատարելու համար.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Մրցույթը կկայանա </w:t>
      </w:r>
      <w:r w:rsidR="00011F4D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lang w:val="hy-AM"/>
        </w:rPr>
        <w:t>03</w:t>
      </w:r>
      <w:r w:rsidRPr="001E7498">
        <w:rPr>
          <w:rFonts w:ascii="Cambria Math" w:eastAsia="Times New Roman" w:hAnsi="Cambria Math" w:cs="Cambria Math"/>
          <w:b/>
          <w:bCs/>
          <w:i/>
          <w:iCs/>
          <w:color w:val="000000"/>
          <w:sz w:val="21"/>
          <w:szCs w:val="21"/>
        </w:rPr>
        <w:t>․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0</w:t>
      </w:r>
      <w:r w:rsidR="00011F4D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lang w:val="hy-AM"/>
        </w:rPr>
        <w:t>8</w:t>
      </w:r>
      <w:r w:rsidRPr="001E7498">
        <w:rPr>
          <w:rFonts w:ascii="Cambria Math" w:eastAsia="Times New Roman" w:hAnsi="Cambria Math" w:cs="Cambria Math"/>
          <w:b/>
          <w:bCs/>
          <w:i/>
          <w:iCs/>
          <w:color w:val="000000"/>
          <w:sz w:val="21"/>
          <w:szCs w:val="21"/>
        </w:rPr>
        <w:t>․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202</w:t>
      </w:r>
      <w:r w:rsidR="00011F4D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lang w:val="hy-AM"/>
        </w:rPr>
        <w:t>6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թ՝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.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ժամը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11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ºº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-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ին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, </w:t>
      </w:r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«Հրաշք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»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մսուր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մանկապարտեզ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ՀՈԱԿ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-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ում։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Նշված</w:t>
      </w:r>
      <w:r w:rsidRPr="001E7498"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թափուր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պաշտոնը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զբաղեցնելու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համար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դիմող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քաղաքացիները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պետք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է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ներկայացնեն</w:t>
      </w: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`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դիմում.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անձը հաստատող փաստաթուղթ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կրթության մասին փաստաթուղթ (դիպլոմ)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աշխատանքայինստաժիվերաբերյալտեղեկանքկամաշխատանքայինգրքույկ (առկայությանդեպքում).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ինքնակենսագրություն.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մեկ լուսանկար` 3x4 չափսի.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այլ պետությունների քաղաքացիները՝Հայաստանի Հանրապետությունում աշխատելու իրավունքը հավաստող փաստաթուղթ.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Հայաստանի Հանրապետության արականսեռի քաղաքացիները ներկայացնում են նաև զինվորական գրքույկ կամ զինվորական կցագրման վկայական.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lastRenderedPageBreak/>
        <w:t>հրապարակված հոդվածների ցանկ կամ գիտական կոչումը հավաստող փաստաթղթեր(դրանցառկայությանդեպքում).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Տնօրենի կողմից նշանակված պատասխանատու անձը ներկայացված փաստաթղթերի բնօրինակները համեմատում է պատճեների հետ, բնօրինակները վերադարձնում:</w:t>
      </w:r>
    </w:p>
    <w:p w:rsidR="001E7498" w:rsidRPr="001E7498" w:rsidRDefault="001E7498" w:rsidP="001E749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Եթե ներկայացված փաստաթղթերի ցանկն ամբողջական չէ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3166FB" w:rsidRPr="003166FB" w:rsidRDefault="003166FB" w:rsidP="003166FB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Փաստաթղթերն ընդունվում են ամեն օր` ժամը 10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</w:rPr>
        <w:t>00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-16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</w:rPr>
        <w:t>00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-ը, բացի</w:t>
      </w:r>
      <w:r w:rsidRPr="003166FB"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շաբաթ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և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կիրակի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օրերից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,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Չարենցավանի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համայնքի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Չարենցավան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քաղաքի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«Հրաշք»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մսուր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մանկապարտեզ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ՀՈԱԿ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-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ի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շենքում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/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ք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.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Չարենցավան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, 6-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րդ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թաղամաս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, 1-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ին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փողոց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, 1-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ին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շինություն։</w:t>
      </w:r>
    </w:p>
    <w:p w:rsidR="003166FB" w:rsidRPr="003166FB" w:rsidRDefault="003166FB" w:rsidP="003166FB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Հարցաշարին ծանոթանալու համար կարող եք անցնել հետևյալ հղումով՝</w:t>
      </w:r>
    </w:p>
    <w:p w:rsidR="003166FB" w:rsidRPr="003166FB" w:rsidRDefault="003166FB" w:rsidP="003166FB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https://escs.am/am/news/11978</w:t>
      </w:r>
    </w:p>
    <w:p w:rsidR="003166FB" w:rsidRPr="003166FB" w:rsidRDefault="003166FB" w:rsidP="003166FB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Հեռ՝</w:t>
      </w:r>
      <w:r w:rsidRPr="003166FB"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 </w:t>
      </w:r>
      <w:r w:rsidRPr="003166FB"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+374 93 012561</w:t>
      </w:r>
      <w:r w:rsidRPr="003166FB"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։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Դիմումների ընդունման</w:t>
      </w:r>
      <w:r w:rsidRPr="001E7498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</w:rPr>
        <w:t> 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վերջին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ժամկետն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է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`</w:t>
      </w:r>
      <w:r w:rsidR="003166FB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202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6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թվականի</w:t>
      </w:r>
      <w:r w:rsidRPr="001E7498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</w:rPr>
        <w:t> </w:t>
      </w:r>
      <w:r w:rsidR="00011F4D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  <w:lang w:val="hy-AM"/>
        </w:rPr>
        <w:t>հուլիսի</w:t>
      </w:r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 xml:space="preserve"> 27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-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ը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Pr="001E7498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ներառյալ</w:t>
      </w:r>
      <w:r w:rsidRPr="001E7498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։</w:t>
      </w:r>
    </w:p>
    <w:p w:rsidR="001E7498" w:rsidRPr="001E7498" w:rsidRDefault="001E7498" w:rsidP="001E749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E7498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1E7498" w:rsidRPr="001E7498" w:rsidRDefault="001E7498" w:rsidP="001E7498"/>
    <w:sectPr w:rsidR="001E7498" w:rsidRPr="001E7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94B4C"/>
    <w:multiLevelType w:val="multilevel"/>
    <w:tmpl w:val="C656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95"/>
    <w:rsid w:val="00011F4D"/>
    <w:rsid w:val="00096B58"/>
    <w:rsid w:val="001E7498"/>
    <w:rsid w:val="003166FB"/>
    <w:rsid w:val="005E6795"/>
    <w:rsid w:val="008A24B9"/>
    <w:rsid w:val="00C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E7498"/>
    <w:rPr>
      <w:i/>
      <w:iCs/>
    </w:rPr>
  </w:style>
  <w:style w:type="paragraph" w:styleId="a4">
    <w:name w:val="Normal (Web)"/>
    <w:basedOn w:val="a"/>
    <w:uiPriority w:val="99"/>
    <w:semiHidden/>
    <w:unhideWhenUsed/>
    <w:rsid w:val="001E7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E7498"/>
    <w:rPr>
      <w:b/>
      <w:bCs/>
    </w:rPr>
  </w:style>
  <w:style w:type="paragraph" w:styleId="a6">
    <w:name w:val="List Paragraph"/>
    <w:basedOn w:val="a"/>
    <w:uiPriority w:val="34"/>
    <w:qFormat/>
    <w:rsid w:val="001E74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E7498"/>
    <w:rPr>
      <w:i/>
      <w:iCs/>
    </w:rPr>
  </w:style>
  <w:style w:type="paragraph" w:styleId="a4">
    <w:name w:val="Normal (Web)"/>
    <w:basedOn w:val="a"/>
    <w:uiPriority w:val="99"/>
    <w:semiHidden/>
    <w:unhideWhenUsed/>
    <w:rsid w:val="001E7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E7498"/>
    <w:rPr>
      <w:b/>
      <w:bCs/>
    </w:rPr>
  </w:style>
  <w:style w:type="paragraph" w:styleId="a6">
    <w:name w:val="List Paragraph"/>
    <w:basedOn w:val="a"/>
    <w:uiPriority w:val="34"/>
    <w:qFormat/>
    <w:rsid w:val="001E7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SATIK</dc:creator>
  <cp:lastModifiedBy>www</cp:lastModifiedBy>
  <cp:revision>2</cp:revision>
  <dcterms:created xsi:type="dcterms:W3CDTF">2026-08-25T12:39:00Z</dcterms:created>
  <dcterms:modified xsi:type="dcterms:W3CDTF">2026-08-25T12:39:00Z</dcterms:modified>
</cp:coreProperties>
</file>