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bookmarkStart w:id="0" w:name="_GoBack"/>
      <w:bookmarkEnd w:id="0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ՀՀ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Կոտայքի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մարզի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Չարենցավան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քաղաքի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«</w:t>
      </w:r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Զանգակ</w:t>
      </w:r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»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մսուր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մանկապարտեզ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համայնքային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ոչ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առևտրային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կազմակերպությունը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հայտարարում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է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մրցույթ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՝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մանկավարժական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աշխատող-դաստիարակի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/</w:t>
      </w:r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1</w:t>
      </w:r>
      <w:r w:rsidRPr="00C22153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դրույքաչափ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/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թափուր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պաշտոնը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զբաղեցնելու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համար</w:t>
      </w:r>
      <w:proofErr w:type="spellEnd"/>
      <w:r w:rsidRPr="00C2215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։</w:t>
      </w:r>
      <w:r w:rsidRPr="00C22153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</w:p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</w:p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Որակավորման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պահանջները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`</w:t>
      </w:r>
    </w:p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1)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ուսումնական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դաստիարակը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պետք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ունենա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միջին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բարձրագույն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բակալավր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դիպլոմավորված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մասնագետ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մագիստրոս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)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մասնագիտական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կրթություն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համապատասխան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որակավորմամբ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վերջին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տասը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ընթացքում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նախադպրոցական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ոլորտում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առնվազն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երեք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տարվա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մանկավարժական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Մրցույթը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կկայանա</w:t>
      </w:r>
      <w:proofErr w:type="spellEnd"/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17</w:t>
      </w:r>
      <w:r w:rsidRPr="00C22153">
        <w:rPr>
          <w:rFonts w:ascii="Cambria Math" w:eastAsia="Times New Roman" w:hAnsi="Cambria Math" w:cs="Cambria Math"/>
          <w:b/>
          <w:bCs/>
          <w:i/>
          <w:iCs/>
          <w:color w:val="000000"/>
          <w:sz w:val="21"/>
          <w:szCs w:val="21"/>
        </w:rPr>
        <w:t>․ 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0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4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.2026թ.՝ժամը</w:t>
      </w: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11</w:t>
      </w:r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ºº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-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ին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,</w:t>
      </w: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lang w:val="hy-AM"/>
        </w:rPr>
        <w:t>«Զանգակ»</w:t>
      </w: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val="hy-AM"/>
        </w:rPr>
        <w:t> 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մանկապարտեզում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։</w:t>
      </w:r>
    </w:p>
    <w:p w:rsidR="00C22153" w:rsidRPr="00C22153" w:rsidRDefault="00C22153" w:rsidP="00C22153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Նշված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թափուր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պաշտոնը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զբաղեցնելու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համար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դիմող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քաղաքացիները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պետք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i/>
          <w:iCs/>
          <w:color w:val="000000"/>
          <w:sz w:val="21"/>
          <w:szCs w:val="21"/>
        </w:rPr>
        <w:t>է</w:t>
      </w:r>
      <w:r w:rsidRPr="00C2215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ներկայացնեն`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դիմում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անձը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հաստատող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կրթության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մասին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դիպլոմ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ստաժի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վերաբերյալ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տեղեկանք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աշխատանքային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ինքնակենսագրություն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մեկ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լուսանկար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` 3x4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չափսի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այլ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պետությունների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քաղաքացիները՝Հայաստանի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Հանրապետությունում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աշխատելու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իրավունքը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փաստաթուղթ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gramStart"/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Հայաստանի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Հանրապետության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արական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սեռի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քաղաքացիները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ներկայացնում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նաև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գրքույկ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զինվորական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կցագրման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վկայական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.</w:t>
      </w:r>
      <w:proofErr w:type="gramEnd"/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հրապարակված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հոդվածների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գիտական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կոչումը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հավաստող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(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դրանց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առկայության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դեպքում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).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Տնօրենի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կողմից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նշանակված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պատասխանատու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անձը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համեմատում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պատճեների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հետ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բնօրինակները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վերադարձնում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C22153" w:rsidRPr="00C22153" w:rsidRDefault="00C22153" w:rsidP="00C22153">
      <w:pPr>
        <w:spacing w:after="0" w:line="240" w:lineRule="auto"/>
        <w:ind w:left="450" w:right="300" w:hanging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C2215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Եթե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ներկայացված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ամբողջական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չէ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կամ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առկա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են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մասնակիցը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կարող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մինչև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ընդունման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ժամկետի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ավարտը</w:t>
      </w:r>
      <w:proofErr w:type="spellEnd"/>
      <w:proofErr w:type="gram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վերացնել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թերությունները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և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համալրել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փաստաթղթերի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ցանկը</w:t>
      </w:r>
      <w:proofErr w:type="spellEnd"/>
      <w:r w:rsidRPr="00C22153">
        <w:rPr>
          <w:rFonts w:ascii="GHEA Grapalat" w:eastAsia="Times New Roman" w:hAnsi="GHEA Grapalat" w:cs="Times New Roman"/>
          <w:i/>
          <w:iCs/>
          <w:color w:val="000000"/>
          <w:sz w:val="21"/>
          <w:szCs w:val="21"/>
        </w:rPr>
        <w:t>:</w:t>
      </w:r>
    </w:p>
    <w:p w:rsidR="00C22153" w:rsidRPr="00C22153" w:rsidRDefault="00C22153" w:rsidP="00C22153">
      <w:pPr>
        <w:spacing w:after="0" w:line="240" w:lineRule="auto"/>
        <w:ind w:left="450" w:right="30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2215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C22153" w:rsidRPr="00C22153" w:rsidRDefault="00C22153" w:rsidP="00C22153">
      <w:pPr>
        <w:spacing w:after="0" w:line="315" w:lineRule="atLeas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Փաստաթղթերն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ընդունվում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են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ամեն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օր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`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ժամը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10:00-16:00-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ը</w:t>
      </w: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բացի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շաբաթ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և</w:t>
      </w: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կիրակի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օրերից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Չարենցավանի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համայնքի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Չարենցավան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քաղաքի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«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Զանգակ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»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մսուր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մանկապարտեզ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ՀՈԱԿ</w:t>
      </w: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ի</w:t>
      </w: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շենքում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/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ք.Չարենցավան, Քոչարի փողոց,</w:t>
      </w:r>
      <w:r w:rsidRPr="00C2215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 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թիվ 15 շենք/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։</w:t>
      </w:r>
    </w:p>
    <w:p w:rsidR="00C22153" w:rsidRPr="00C22153" w:rsidRDefault="00C22153" w:rsidP="00C22153">
      <w:pPr>
        <w:spacing w:after="0" w:line="315" w:lineRule="atLeas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Հարցաշարին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ծանոթանալու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համար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կարող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եք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անցնել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հետևյալ</w:t>
      </w:r>
      <w:proofErr w:type="spellEnd"/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հղումով</w:t>
      </w:r>
      <w:proofErr w:type="spellEnd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՝</w:t>
      </w:r>
    </w:p>
    <w:p w:rsidR="00C22153" w:rsidRPr="00C22153" w:rsidRDefault="00C22153" w:rsidP="00C22153">
      <w:pPr>
        <w:spacing w:after="0" w:line="315" w:lineRule="atLeas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>https://escs.am/am/news/11978</w:t>
      </w:r>
    </w:p>
    <w:p w:rsidR="00C22153" w:rsidRPr="00C22153" w:rsidRDefault="00C22153" w:rsidP="00C22153">
      <w:pPr>
        <w:spacing w:after="0" w:line="315" w:lineRule="atLeas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Հեռ</w:t>
      </w:r>
      <w:proofErr w:type="spellEnd"/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՝</w:t>
      </w:r>
      <w:r w:rsidRPr="00D1524D">
        <w:rPr>
          <w:rFonts w:ascii="Calibri" w:eastAsia="Times New Roman" w:hAnsi="Calibri" w:cs="Calibri"/>
          <w:color w:val="000000"/>
          <w:sz w:val="21"/>
          <w:szCs w:val="21"/>
        </w:rPr>
        <w:t>  </w:t>
      </w:r>
      <w:r w:rsidRPr="00D1524D">
        <w:rPr>
          <w:rFonts w:ascii="GHEA Grapalat" w:eastAsia="Times New Roman" w:hAnsi="GHEA Grapalat" w:cs="Times New Roman"/>
          <w:color w:val="000000"/>
          <w:sz w:val="21"/>
          <w:szCs w:val="21"/>
        </w:rPr>
        <w:t>+374 77660644</w:t>
      </w:r>
      <w:r w:rsidRPr="00C2215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։</w:t>
      </w:r>
    </w:p>
    <w:p w:rsidR="00591A93" w:rsidRDefault="00C22153" w:rsidP="00C22153">
      <w:proofErr w:type="spellStart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Դիմումների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ընդունման</w:t>
      </w:r>
      <w:proofErr w:type="spellEnd"/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վերջին</w:t>
      </w:r>
      <w:proofErr w:type="spellEnd"/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ժամկետն</w:t>
      </w:r>
      <w:proofErr w:type="spellEnd"/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է՝</w:t>
      </w: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2026</w:t>
      </w:r>
      <w:proofErr w:type="gramStart"/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 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թվականի</w:t>
      </w:r>
      <w:proofErr w:type="spellEnd"/>
      <w:proofErr w:type="gram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ապրիլի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 xml:space="preserve"> 15-</w:t>
      </w:r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ը</w:t>
      </w:r>
      <w:r w:rsidRPr="00C22153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C22153">
        <w:rPr>
          <w:rFonts w:ascii="GHEA Grapalat" w:eastAsia="Times New Roman" w:hAnsi="GHEA Grapalat" w:cs="GHEA Grapalat"/>
          <w:b/>
          <w:bCs/>
          <w:i/>
          <w:iCs/>
          <w:color w:val="000000"/>
          <w:sz w:val="21"/>
          <w:szCs w:val="21"/>
        </w:rPr>
        <w:t>ներառյալ</w:t>
      </w:r>
      <w:proofErr w:type="spellEnd"/>
      <w:r w:rsidRPr="00C22153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:</w:t>
      </w:r>
    </w:p>
    <w:sectPr w:rsidR="0059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E"/>
    <w:rsid w:val="00591A93"/>
    <w:rsid w:val="0088122E"/>
    <w:rsid w:val="00C22153"/>
    <w:rsid w:val="00D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2153"/>
    <w:rPr>
      <w:i/>
      <w:iCs/>
    </w:rPr>
  </w:style>
  <w:style w:type="paragraph" w:styleId="a4">
    <w:name w:val="Normal (Web)"/>
    <w:basedOn w:val="a"/>
    <w:uiPriority w:val="99"/>
    <w:semiHidden/>
    <w:unhideWhenUsed/>
    <w:rsid w:val="00C2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2153"/>
    <w:rPr>
      <w:i/>
      <w:iCs/>
    </w:rPr>
  </w:style>
  <w:style w:type="paragraph" w:styleId="a4">
    <w:name w:val="Normal (Web)"/>
    <w:basedOn w:val="a"/>
    <w:uiPriority w:val="99"/>
    <w:semiHidden/>
    <w:unhideWhenUsed/>
    <w:rsid w:val="00C2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3360">
          <w:marLeft w:val="15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0" w:color="BFBFB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SATIK</dc:creator>
  <cp:lastModifiedBy>www</cp:lastModifiedBy>
  <cp:revision>2</cp:revision>
  <dcterms:created xsi:type="dcterms:W3CDTF">2026-04-06T07:13:00Z</dcterms:created>
  <dcterms:modified xsi:type="dcterms:W3CDTF">2026-04-06T07:13:00Z</dcterms:modified>
</cp:coreProperties>
</file>