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AB" w:rsidRPr="00F70080" w:rsidRDefault="00AE71AB" w:rsidP="00AE71AB">
      <w:pPr>
        <w:spacing w:after="0"/>
        <w:ind w:left="-567"/>
        <w:jc w:val="right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  <w:r w:rsidRPr="00F70080">
        <w:rPr>
          <w:rFonts w:ascii="GHEA Grapalat" w:hAnsi="GHEA Grapalat" w:cs="Sylfaen"/>
          <w:sz w:val="24"/>
          <w:szCs w:val="24"/>
          <w:lang w:val="hy-AM"/>
        </w:rPr>
        <w:t>Հավելված</w:t>
      </w:r>
    </w:p>
    <w:p w:rsidR="00AE71AB" w:rsidRPr="00F70080" w:rsidRDefault="00AE71AB" w:rsidP="00AE71AB">
      <w:pPr>
        <w:spacing w:after="0"/>
        <w:ind w:left="-567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F70080">
        <w:rPr>
          <w:rFonts w:ascii="GHEA Grapalat" w:hAnsi="GHEA Grapalat" w:cs="Sylfaen"/>
          <w:sz w:val="24"/>
          <w:szCs w:val="24"/>
          <w:lang w:val="hy-AM"/>
        </w:rPr>
        <w:t xml:space="preserve">Նաիրի համայնքի ղեկավարի </w:t>
      </w:r>
    </w:p>
    <w:p w:rsidR="00AE71AB" w:rsidRPr="00F70080" w:rsidRDefault="00AE71AB" w:rsidP="00AE71AB">
      <w:pPr>
        <w:spacing w:after="0"/>
        <w:ind w:left="-567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F70080">
        <w:rPr>
          <w:rFonts w:ascii="GHEA Grapalat" w:hAnsi="GHEA Grapalat" w:cs="Sylfaen"/>
          <w:sz w:val="24"/>
          <w:szCs w:val="24"/>
          <w:lang w:val="hy-AM"/>
        </w:rPr>
        <w:t>202</w:t>
      </w:r>
      <w:r w:rsidR="00794B18" w:rsidRPr="00F70080">
        <w:rPr>
          <w:rFonts w:ascii="GHEA Grapalat" w:hAnsi="GHEA Grapalat" w:cs="Sylfaen"/>
          <w:sz w:val="24"/>
          <w:szCs w:val="24"/>
          <w:lang w:val="hy-AM"/>
        </w:rPr>
        <w:t>6</w:t>
      </w:r>
      <w:r w:rsidRPr="00F70080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 w:rsidR="00F70080" w:rsidRPr="00F70080">
        <w:rPr>
          <w:rFonts w:ascii="GHEA Grapalat" w:hAnsi="GHEA Grapalat" w:cs="Sylfaen"/>
          <w:sz w:val="24"/>
          <w:szCs w:val="24"/>
          <w:lang w:val="hy-AM"/>
        </w:rPr>
        <w:t>մարտի 20-</w:t>
      </w:r>
      <w:r w:rsidRPr="00F70080">
        <w:rPr>
          <w:rFonts w:ascii="GHEA Grapalat" w:hAnsi="GHEA Grapalat" w:cs="Sylfaen"/>
          <w:sz w:val="24"/>
          <w:szCs w:val="24"/>
          <w:lang w:val="hy-AM"/>
        </w:rPr>
        <w:t xml:space="preserve">ի N </w:t>
      </w:r>
      <w:r w:rsidR="00F70080" w:rsidRPr="00F70080">
        <w:rPr>
          <w:rFonts w:ascii="GHEA Grapalat" w:hAnsi="GHEA Grapalat" w:cs="Sylfaen"/>
          <w:sz w:val="24"/>
          <w:szCs w:val="24"/>
          <w:lang w:val="hy-AM"/>
        </w:rPr>
        <w:t>1293-Ա</w:t>
      </w:r>
      <w:r w:rsidRPr="00F70080">
        <w:rPr>
          <w:rFonts w:ascii="GHEA Grapalat" w:hAnsi="GHEA Grapalat" w:cs="Sylfaen"/>
          <w:sz w:val="24"/>
          <w:szCs w:val="24"/>
          <w:lang w:val="hy-AM"/>
        </w:rPr>
        <w:t xml:space="preserve"> որոշման</w:t>
      </w:r>
    </w:p>
    <w:p w:rsidR="00AE71AB" w:rsidRPr="00F70080" w:rsidRDefault="00AE71AB" w:rsidP="00C2223A">
      <w:pPr>
        <w:spacing w:after="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B6870" w:rsidRPr="0002330B" w:rsidRDefault="0002330B" w:rsidP="00C2223A">
      <w:pP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  <w:r w:rsidRPr="0002330B">
        <w:rPr>
          <w:rFonts w:ascii="GHEA Grapalat" w:hAnsi="GHEA Grapalat" w:cs="Sylfaen"/>
          <w:b/>
          <w:sz w:val="24"/>
          <w:szCs w:val="24"/>
        </w:rPr>
        <w:t>ՀԱՅՏԱՐԱՐՈՒԹՅՈՒՆ</w:t>
      </w:r>
    </w:p>
    <w:p w:rsidR="0002330B" w:rsidRPr="0002330B" w:rsidRDefault="0002330B" w:rsidP="00C2223A">
      <w:pP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</w:p>
    <w:p w:rsidR="0002330B" w:rsidRPr="0002330B" w:rsidRDefault="0002330B" w:rsidP="00C2223A">
      <w:pPr>
        <w:spacing w:after="0"/>
        <w:jc w:val="center"/>
        <w:rPr>
          <w:rFonts w:ascii="GHEA Grapalat" w:hAnsi="GHEA Grapalat" w:cs="Sylfaen"/>
          <w:sz w:val="24"/>
          <w:szCs w:val="24"/>
        </w:rPr>
      </w:pPr>
      <w:r w:rsidRPr="0002330B">
        <w:rPr>
          <w:rFonts w:ascii="GHEA Grapalat" w:hAnsi="GHEA Grapalat" w:cs="Sylfaen"/>
          <w:b/>
          <w:sz w:val="24"/>
          <w:szCs w:val="24"/>
          <w:lang w:val="hy-AM"/>
        </w:rPr>
        <w:t xml:space="preserve">ՀՀ Կոտայքի մարզի </w:t>
      </w:r>
      <w:proofErr w:type="spellStart"/>
      <w:r w:rsidRPr="0002330B">
        <w:rPr>
          <w:rFonts w:ascii="GHEA Grapalat" w:hAnsi="GHEA Grapalat" w:cs="Sylfaen"/>
          <w:b/>
          <w:sz w:val="24"/>
          <w:szCs w:val="24"/>
        </w:rPr>
        <w:t>Նաիրի</w:t>
      </w:r>
      <w:proofErr w:type="spellEnd"/>
      <w:r w:rsidRPr="0002330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02330B">
        <w:rPr>
          <w:rFonts w:ascii="GHEA Grapalat" w:hAnsi="GHEA Grapalat" w:cs="Sylfaen"/>
          <w:b/>
          <w:sz w:val="24"/>
          <w:szCs w:val="24"/>
        </w:rPr>
        <w:t>համայնք</w:t>
      </w:r>
      <w:proofErr w:type="spellEnd"/>
      <w:r w:rsidRPr="0002330B">
        <w:rPr>
          <w:rFonts w:ascii="GHEA Grapalat" w:hAnsi="GHEA Grapalat" w:cs="Sylfaen"/>
          <w:b/>
          <w:sz w:val="24"/>
          <w:szCs w:val="24"/>
          <w:lang w:val="hy-AM"/>
        </w:rPr>
        <w:t>ի ղեկավարը հայտարարում է մ</w:t>
      </w:r>
      <w:proofErr w:type="spellStart"/>
      <w:r w:rsidRPr="0002330B">
        <w:rPr>
          <w:rFonts w:ascii="GHEA Grapalat" w:hAnsi="GHEA Grapalat" w:cs="Sylfaen"/>
          <w:b/>
          <w:sz w:val="24"/>
          <w:szCs w:val="24"/>
        </w:rPr>
        <w:t>րցույթ</w:t>
      </w:r>
      <w:proofErr w:type="spellEnd"/>
      <w:r w:rsidRPr="0002330B">
        <w:rPr>
          <w:rFonts w:ascii="GHEA Grapalat" w:hAnsi="GHEA Grapalat" w:cs="Sylfaen"/>
          <w:b/>
          <w:sz w:val="24"/>
          <w:szCs w:val="24"/>
        </w:rPr>
        <w:t xml:space="preserve">` </w:t>
      </w:r>
      <w:r w:rsidRPr="0002330B">
        <w:rPr>
          <w:rFonts w:ascii="GHEA Grapalat" w:hAnsi="GHEA Grapalat" w:cs="Sylfaen"/>
          <w:b/>
          <w:sz w:val="24"/>
          <w:szCs w:val="24"/>
          <w:lang w:val="hy-AM"/>
        </w:rPr>
        <w:t xml:space="preserve">Նաիրի համայնքի &lt;&lt;Արագյուղի մանկապարտեզ&gt;&gt;համայնքային ոչ առևտրային կազմակերպության տնօրենի </w:t>
      </w:r>
      <w:proofErr w:type="spellStart"/>
      <w:r w:rsidRPr="0002330B">
        <w:rPr>
          <w:rFonts w:ascii="GHEA Grapalat" w:hAnsi="GHEA Grapalat" w:cs="Sylfaen"/>
          <w:b/>
          <w:sz w:val="24"/>
          <w:szCs w:val="24"/>
        </w:rPr>
        <w:t>թափուր</w:t>
      </w:r>
      <w:proofErr w:type="spellEnd"/>
      <w:r w:rsidRPr="0002330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02330B">
        <w:rPr>
          <w:rFonts w:ascii="GHEA Grapalat" w:hAnsi="GHEA Grapalat" w:cs="Sylfaen"/>
          <w:b/>
          <w:sz w:val="24"/>
          <w:szCs w:val="24"/>
        </w:rPr>
        <w:t>պաշտոնը</w:t>
      </w:r>
      <w:proofErr w:type="spellEnd"/>
      <w:r w:rsidRPr="0002330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02330B">
        <w:rPr>
          <w:rFonts w:ascii="GHEA Grapalat" w:hAnsi="GHEA Grapalat" w:cs="Sylfaen"/>
          <w:b/>
          <w:sz w:val="24"/>
          <w:szCs w:val="24"/>
        </w:rPr>
        <w:t>զբաղեցնելու</w:t>
      </w:r>
      <w:proofErr w:type="spellEnd"/>
      <w:r w:rsidRPr="0002330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02330B">
        <w:rPr>
          <w:rFonts w:ascii="GHEA Grapalat" w:hAnsi="GHEA Grapalat" w:cs="Sylfaen"/>
          <w:b/>
          <w:sz w:val="24"/>
          <w:szCs w:val="24"/>
        </w:rPr>
        <w:t>համար</w:t>
      </w:r>
      <w:proofErr w:type="spellEnd"/>
    </w:p>
    <w:p w:rsidR="0002330B" w:rsidRPr="0002330B" w:rsidRDefault="0002330B" w:rsidP="00C2223A">
      <w:pPr>
        <w:spacing w:after="0"/>
        <w:jc w:val="center"/>
        <w:rPr>
          <w:rFonts w:ascii="GHEA Grapalat" w:hAnsi="GHEA Grapalat" w:cs="Sylfaen"/>
          <w:sz w:val="24"/>
          <w:szCs w:val="24"/>
        </w:rPr>
      </w:pPr>
    </w:p>
    <w:p w:rsidR="0002330B" w:rsidRPr="0002330B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2330B">
        <w:rPr>
          <w:rFonts w:ascii="GHEA Grapalat" w:hAnsi="GHEA Grapalat" w:cs="Sylfaen"/>
          <w:sz w:val="24"/>
          <w:szCs w:val="24"/>
        </w:rPr>
        <w:t>&lt;&lt;</w:t>
      </w:r>
      <w:proofErr w:type="spellStart"/>
      <w:r w:rsidRPr="0002330B">
        <w:rPr>
          <w:rFonts w:ascii="GHEA Grapalat" w:hAnsi="GHEA Grapalat" w:cs="Sylfaen"/>
          <w:sz w:val="24"/>
          <w:szCs w:val="24"/>
        </w:rPr>
        <w:t>Արագյուղի</w:t>
      </w:r>
      <w:proofErr w:type="spellEnd"/>
      <w:r w:rsidRPr="0002330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2330B">
        <w:rPr>
          <w:rFonts w:ascii="GHEA Grapalat" w:hAnsi="GHEA Grapalat" w:cs="Sylfaen"/>
          <w:sz w:val="24"/>
          <w:szCs w:val="24"/>
        </w:rPr>
        <w:t>մանկապարտեզ</w:t>
      </w:r>
      <w:proofErr w:type="spellEnd"/>
      <w:r w:rsidRPr="0002330B">
        <w:rPr>
          <w:rFonts w:ascii="GHEA Grapalat" w:hAnsi="GHEA Grapalat" w:cs="Sylfaen"/>
          <w:sz w:val="24"/>
          <w:szCs w:val="24"/>
        </w:rPr>
        <w:t xml:space="preserve">&gt;&gt; ՀՈԱԿ-ի </w:t>
      </w:r>
      <w:proofErr w:type="spellStart"/>
      <w:r w:rsidRPr="0002330B">
        <w:rPr>
          <w:rFonts w:ascii="GHEA Grapalat" w:hAnsi="GHEA Grapalat" w:cs="Sylfaen"/>
          <w:sz w:val="24"/>
          <w:szCs w:val="24"/>
        </w:rPr>
        <w:t>տնօրեն</w:t>
      </w:r>
      <w:proofErr w:type="spellEnd"/>
      <w:r w:rsidRPr="0002330B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2330B" w:rsidRPr="0002330B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2330B">
        <w:rPr>
          <w:rFonts w:ascii="GHEA Grapalat" w:hAnsi="GHEA Grapalat" w:cs="Sylfaen"/>
          <w:sz w:val="24"/>
          <w:szCs w:val="24"/>
          <w:lang w:val="hy-AM"/>
        </w:rPr>
        <w:t>1</w:t>
      </w:r>
      <w:r w:rsidRPr="0002330B">
        <w:rPr>
          <w:rFonts w:ascii="Cambria Math" w:hAnsi="Cambria Math" w:cs="Cambria Math"/>
          <w:sz w:val="24"/>
          <w:szCs w:val="24"/>
          <w:lang w:val="hy-AM"/>
        </w:rPr>
        <w:t>․</w:t>
      </w:r>
      <w:r w:rsidRPr="0002330B">
        <w:rPr>
          <w:rFonts w:ascii="GHEA Grapalat" w:hAnsi="GHEA Grapalat" w:cs="Sylfaen"/>
          <w:sz w:val="24"/>
          <w:szCs w:val="24"/>
          <w:lang w:val="hy-AM"/>
        </w:rPr>
        <w:t xml:space="preserve"> Իրականացնում է կազմակերպության ընթացիկ գործունեության ղեկավարումը, այդ թվում՝ կազմակերպում է յուրաքանչյուր սանի կրթությունը նախադպրոցական կրթական ծրագրերի միջոցով, ապահովում է հաստատության սաների զարգացումն ու դաստիարակությունը, առողջության ամրապնդումն ու խնամքը, մայրենի լեզվով հաղորդակցվելու, օտար լեզուների  և հաշվելու տարրական կարողությունների զարգացումը, երեխայի մտավոր, բարոյական, գեղագիտական և ֆիզիկական զարգացման հիմքերի ստեղծումը, հայրենիքի նկատմամբ սիրո և նվիրվածության զգացման ձևավորումը, դպրոցական ուսուցման նախապատրաստումը։</w:t>
      </w:r>
    </w:p>
    <w:p w:rsidR="0002330B" w:rsidRPr="00AE71AB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71AB">
        <w:rPr>
          <w:rFonts w:ascii="GHEA Grapalat" w:hAnsi="GHEA Grapalat" w:cs="Sylfaen"/>
          <w:sz w:val="24"/>
          <w:szCs w:val="24"/>
          <w:lang w:val="hy-AM"/>
        </w:rPr>
        <w:t>2</w:t>
      </w:r>
      <w:r w:rsidRPr="00AE71AB">
        <w:rPr>
          <w:rFonts w:ascii="Cambria Math" w:hAnsi="Cambria Math" w:cs="Cambria Math"/>
          <w:sz w:val="24"/>
          <w:szCs w:val="24"/>
          <w:lang w:val="hy-AM"/>
        </w:rPr>
        <w:t>․</w:t>
      </w:r>
      <w:r w:rsidRPr="00AE71AB">
        <w:rPr>
          <w:rFonts w:ascii="GHEA Grapalat" w:hAnsi="GHEA Grapalat" w:cs="Sylfaen"/>
          <w:sz w:val="24"/>
          <w:szCs w:val="24"/>
          <w:lang w:val="hy-AM"/>
        </w:rPr>
        <w:t xml:space="preserve"> Իրականացնում է  «Պետական ոչ առևտրային կազմակերպությունների մասին» ՀՀ օրենքով, այլ իրավական ակտերով և կազմակերպության կանոնադրությամբ սահմանված այլ լիազորություններ:</w:t>
      </w:r>
      <w:r w:rsidRPr="00AE71AB">
        <w:rPr>
          <w:rFonts w:ascii="GHEA Grapalat" w:hAnsi="GHEA Grapalat" w:cs="Sylfaen"/>
          <w:sz w:val="24"/>
          <w:szCs w:val="24"/>
          <w:lang w:val="hy-AM"/>
        </w:rPr>
        <w:tab/>
      </w:r>
    </w:p>
    <w:p w:rsidR="0002330B" w:rsidRPr="00AE71AB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71AB">
        <w:rPr>
          <w:rFonts w:ascii="GHEA Grapalat" w:hAnsi="GHEA Grapalat" w:cs="Sylfaen"/>
          <w:sz w:val="24"/>
          <w:szCs w:val="24"/>
          <w:lang w:val="hy-AM"/>
        </w:rPr>
        <w:t>Մրցույթին մասնակցելու իրավունք ունեն տվյալ պաշտոնը զբաղեցնելու համար ներկայացվող պահանջները բավարարող Հայաստանի Հանրապետության այն գործունակ չափահաս քաղաքացիները, ովքեր ունեն՝</w:t>
      </w:r>
    </w:p>
    <w:p w:rsidR="0002330B" w:rsidRPr="00794B18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94B18">
        <w:rPr>
          <w:rFonts w:ascii="GHEA Grapalat" w:hAnsi="GHEA Grapalat" w:cs="Sylfaen"/>
          <w:sz w:val="24"/>
          <w:szCs w:val="24"/>
          <w:lang w:val="hy-AM"/>
        </w:rPr>
        <w:t>1) բարձրագույն կրթություն.</w:t>
      </w:r>
    </w:p>
    <w:p w:rsidR="0002330B" w:rsidRPr="00794B18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94B18">
        <w:rPr>
          <w:rFonts w:ascii="GHEA Grapalat" w:hAnsi="GHEA Grapalat" w:cs="Sylfaen"/>
          <w:sz w:val="24"/>
          <w:szCs w:val="24"/>
          <w:lang w:val="hy-AM"/>
        </w:rPr>
        <w:t>2) «Նախադպրոցական կրթության մասին» Հայաստանի Հանրապետության օրենքի 19-րդ հոդվածով նախատեսված կրթության պետական կառավարման լիազորված մարմնի սահմանած կարգով վերապատրաստված և նախադպրոցական ուսումնական հաստատության ղեկավարման իրավունք (հավաստագիր)</w:t>
      </w:r>
      <w:r w:rsidRPr="00794B18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02330B" w:rsidRPr="00794B18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94B18">
        <w:rPr>
          <w:rFonts w:ascii="GHEA Grapalat" w:hAnsi="GHEA Grapalat" w:cs="Sylfaen"/>
          <w:sz w:val="24"/>
          <w:szCs w:val="24"/>
          <w:lang w:val="hy-AM"/>
        </w:rPr>
        <w:t>3) տնօրենի պարտականությունների կատարման համար անհրաժեշտ իրավական ակտերի իմացություն (Հայաստանի Հանրապետության Սահմանադրություն, համապատասխան ոլորտի Հայաստանի Հանրապետության օրենսդրություն և այլ իրավական ակտեր):</w:t>
      </w:r>
    </w:p>
    <w:p w:rsidR="0002330B" w:rsidRPr="00794B18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94B18">
        <w:rPr>
          <w:rFonts w:ascii="GHEA Grapalat" w:hAnsi="GHEA Grapalat" w:cs="Sylfaen"/>
          <w:sz w:val="24"/>
          <w:szCs w:val="24"/>
          <w:lang w:val="hy-AM"/>
        </w:rPr>
        <w:t>Տնօրենի ընտրության լրացուցիչ պայմաններն են՝</w:t>
      </w:r>
    </w:p>
    <w:p w:rsidR="0002330B" w:rsidRPr="00794B18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94B18">
        <w:rPr>
          <w:rFonts w:ascii="GHEA Grapalat" w:hAnsi="GHEA Grapalat" w:cs="Sylfaen"/>
          <w:sz w:val="24"/>
          <w:szCs w:val="24"/>
          <w:lang w:val="hy-AM"/>
        </w:rPr>
        <w:t>1) տրամաբանելու և տարբեր իրավիճակներում կողմնորոշվելու ունակություն,</w:t>
      </w:r>
    </w:p>
    <w:p w:rsidR="0002330B" w:rsidRPr="00794B18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94B18">
        <w:rPr>
          <w:rFonts w:ascii="GHEA Grapalat" w:hAnsi="GHEA Grapalat" w:cs="Sylfaen"/>
          <w:sz w:val="24"/>
          <w:szCs w:val="24"/>
          <w:lang w:val="hy-AM"/>
        </w:rPr>
        <w:t>2) ֆինանսատնտեսական գործունեության իրականացման կարողություն,</w:t>
      </w:r>
    </w:p>
    <w:p w:rsidR="0002330B" w:rsidRPr="00794B18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94B18">
        <w:rPr>
          <w:rFonts w:ascii="GHEA Grapalat" w:hAnsi="GHEA Grapalat" w:cs="Sylfaen"/>
          <w:sz w:val="24"/>
          <w:szCs w:val="24"/>
          <w:lang w:val="hy-AM"/>
        </w:rPr>
        <w:lastRenderedPageBreak/>
        <w:t>3) համակարգչով և ժամանակակից այլ տեխնիկական միջոցներով աշխատելու ունակություն,</w:t>
      </w:r>
    </w:p>
    <w:p w:rsidR="0002330B" w:rsidRPr="00794B18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94B18">
        <w:rPr>
          <w:rFonts w:ascii="GHEA Grapalat" w:hAnsi="GHEA Grapalat" w:cs="Sylfaen"/>
          <w:sz w:val="24"/>
          <w:szCs w:val="24"/>
          <w:lang w:val="hy-AM"/>
        </w:rPr>
        <w:t>4) աշխատանքի կազմակերպման և ղեկավարման անհրաժեշտ հմտություններ,</w:t>
      </w:r>
    </w:p>
    <w:p w:rsidR="0002330B" w:rsidRPr="00794B18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94B18">
        <w:rPr>
          <w:rFonts w:ascii="GHEA Grapalat" w:hAnsi="GHEA Grapalat" w:cs="Sylfaen"/>
          <w:sz w:val="24"/>
          <w:szCs w:val="24"/>
          <w:lang w:val="hy-AM"/>
        </w:rPr>
        <w:t>5) ենթակաների հետ վարվելու անհրաժեշտ էթիկայի կանոնների իմացություն,</w:t>
      </w:r>
    </w:p>
    <w:p w:rsidR="0002330B" w:rsidRPr="00794B18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94B18">
        <w:rPr>
          <w:rFonts w:ascii="GHEA Grapalat" w:hAnsi="GHEA Grapalat" w:cs="Sylfaen"/>
          <w:sz w:val="24"/>
          <w:szCs w:val="24"/>
          <w:lang w:val="hy-AM"/>
        </w:rPr>
        <w:t>6) առնվազն մեկ օտար լեզվի իմացություն։</w:t>
      </w:r>
    </w:p>
    <w:p w:rsidR="0002330B" w:rsidRPr="00794B18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94B18">
        <w:rPr>
          <w:rFonts w:ascii="GHEA Grapalat" w:hAnsi="GHEA Grapalat" w:cs="Sylfaen"/>
          <w:sz w:val="24"/>
          <w:szCs w:val="24"/>
          <w:lang w:val="hy-AM"/>
        </w:rPr>
        <w:t>Թափուր պաշտոնի հիմնական աշխատավարձի չափը 210000 (երկու հարյուր տասը հազար) ՀՀ դրամ է։</w:t>
      </w:r>
    </w:p>
    <w:p w:rsidR="0002330B" w:rsidRPr="00794B18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94B18">
        <w:rPr>
          <w:rFonts w:ascii="GHEA Grapalat" w:hAnsi="GHEA Grapalat" w:cs="Sylfaen"/>
          <w:sz w:val="24"/>
          <w:szCs w:val="24"/>
          <w:lang w:val="hy-AM"/>
        </w:rPr>
        <w:t>Կազմակերպության գտնվելու վայրն է՝ ՀՀ Կոտայքի մարզ, Նաիրի համայնք, գ</w:t>
      </w:r>
      <w:r w:rsidRPr="00794B18">
        <w:rPr>
          <w:rFonts w:ascii="Cambria Math" w:hAnsi="Cambria Math" w:cs="Cambria Math"/>
          <w:sz w:val="24"/>
          <w:szCs w:val="24"/>
          <w:lang w:val="hy-AM"/>
        </w:rPr>
        <w:t>․</w:t>
      </w:r>
      <w:r w:rsidRPr="00794B18">
        <w:rPr>
          <w:rFonts w:ascii="GHEA Grapalat" w:hAnsi="GHEA Grapalat" w:cs="Sylfaen"/>
          <w:sz w:val="24"/>
          <w:szCs w:val="24"/>
          <w:lang w:val="hy-AM"/>
        </w:rPr>
        <w:t xml:space="preserve"> Արագյուղ, 1-ին փողոց, շենք 23։</w:t>
      </w:r>
    </w:p>
    <w:p w:rsidR="0002330B" w:rsidRPr="00794B18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94B18">
        <w:rPr>
          <w:rFonts w:ascii="GHEA Grapalat" w:hAnsi="GHEA Grapalat" w:cs="Sylfaen"/>
          <w:sz w:val="24"/>
          <w:szCs w:val="24"/>
          <w:lang w:val="hy-AM"/>
        </w:rPr>
        <w:t>Մրցույթը կկայանա 2026 թվականի ապրիլի 21-ին ժամը 11:00-ին, Նաիրիի համայնքապետարանի վարչական շենքի նիստերի դահլիճ (ՀՀ Կոտայքի մարզ, Նաիրի համայնք, ք</w:t>
      </w:r>
      <w:r w:rsidRPr="00794B18">
        <w:rPr>
          <w:rFonts w:ascii="Cambria Math" w:hAnsi="Cambria Math" w:cs="Cambria Math"/>
          <w:sz w:val="24"/>
          <w:szCs w:val="24"/>
          <w:lang w:val="hy-AM"/>
        </w:rPr>
        <w:t>․</w:t>
      </w:r>
      <w:r w:rsidRPr="00794B18">
        <w:rPr>
          <w:rFonts w:ascii="GHEA Grapalat" w:hAnsi="GHEA Grapalat" w:cs="Sylfaen"/>
          <w:sz w:val="24"/>
          <w:szCs w:val="24"/>
          <w:lang w:val="hy-AM"/>
        </w:rPr>
        <w:t xml:space="preserve"> Եղվարդ, Երևանյան 1), հեռ. 0224 2-16-91:</w:t>
      </w:r>
    </w:p>
    <w:p w:rsidR="0002330B" w:rsidRPr="0002330B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94B18">
        <w:rPr>
          <w:rFonts w:ascii="GHEA Grapalat" w:hAnsi="GHEA Grapalat" w:cs="Sylfaen"/>
          <w:sz w:val="24"/>
          <w:szCs w:val="24"/>
          <w:lang w:val="hy-AM"/>
        </w:rPr>
        <w:t>Փաստաթղթերի ընդունման վերջնաժամկետն է 2026 թվականի ապրիլի 6-ը</w:t>
      </w:r>
      <w:r w:rsidRPr="0002330B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02330B" w:rsidRPr="0002330B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2330B">
        <w:rPr>
          <w:rFonts w:ascii="GHEA Grapalat" w:hAnsi="GHEA Grapalat" w:cs="Sylfaen"/>
          <w:sz w:val="24"/>
          <w:szCs w:val="24"/>
          <w:lang w:val="hy-AM"/>
        </w:rPr>
        <w:t>Նշված թափուր պաշտոնը զբաղեցնելու համար դիմող քաղաքացիները  Նաիրիի   համայնքապետարանի աշխատակազմ պետք է ներկայացնեն`</w:t>
      </w:r>
    </w:p>
    <w:p w:rsidR="0002330B" w:rsidRPr="00AE71AB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71AB">
        <w:rPr>
          <w:rFonts w:ascii="GHEA Grapalat" w:hAnsi="GHEA Grapalat" w:cs="Sylfaen"/>
          <w:sz w:val="24"/>
          <w:szCs w:val="24"/>
          <w:lang w:val="hy-AM"/>
        </w:rPr>
        <w:t>1) դիմում.</w:t>
      </w:r>
    </w:p>
    <w:p w:rsidR="0002330B" w:rsidRPr="00AE71AB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71AB">
        <w:rPr>
          <w:rFonts w:ascii="GHEA Grapalat" w:hAnsi="GHEA Grapalat" w:cs="Sylfaen"/>
          <w:sz w:val="24"/>
          <w:szCs w:val="24"/>
          <w:lang w:val="hy-AM"/>
        </w:rPr>
        <w:t>2) մեկ լուսանկար` 3x4 չափսի.</w:t>
      </w:r>
    </w:p>
    <w:p w:rsidR="0002330B" w:rsidRPr="00AE71AB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71AB">
        <w:rPr>
          <w:rFonts w:ascii="GHEA Grapalat" w:hAnsi="GHEA Grapalat" w:cs="Sylfaen"/>
          <w:sz w:val="24"/>
          <w:szCs w:val="24"/>
          <w:lang w:val="hy-AM"/>
        </w:rPr>
        <w:t>3) քաղվածք աշխատանքային գրքույկից կամ տեղեկանք աշխատանքային գործունեության մասին.</w:t>
      </w:r>
    </w:p>
    <w:p w:rsidR="0002330B" w:rsidRPr="00AE71AB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71AB">
        <w:rPr>
          <w:rFonts w:ascii="GHEA Grapalat" w:hAnsi="GHEA Grapalat" w:cs="Sylfaen"/>
          <w:sz w:val="24"/>
          <w:szCs w:val="24"/>
          <w:lang w:val="hy-AM"/>
        </w:rPr>
        <w:t>4) ինքնակենսագրություն.</w:t>
      </w:r>
    </w:p>
    <w:p w:rsidR="0002330B" w:rsidRPr="00AE71AB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71AB">
        <w:rPr>
          <w:rFonts w:ascii="GHEA Grapalat" w:hAnsi="GHEA Grapalat" w:cs="Sylfaen"/>
          <w:sz w:val="24"/>
          <w:szCs w:val="24"/>
          <w:lang w:val="hy-AM"/>
        </w:rPr>
        <w:t>5) անձնագրի կամ նույնականացման քարտի, բարձրագույն կրթությունը հավաստող փաստաթղթի, արական սեռի անձինք` նաև զինգրքույկի կամ դրան փոխարինող ժամանակավոր զորակոչային տեղամասին կցագրման վկայականի, նախադպրոցական ուսումնական հաստատության տնօրենի դեպքում հավաստագրի բնօրինակները և պատճենները.</w:t>
      </w:r>
    </w:p>
    <w:p w:rsidR="0002330B" w:rsidRPr="00AE71AB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71AB">
        <w:rPr>
          <w:rFonts w:ascii="GHEA Grapalat" w:hAnsi="GHEA Grapalat" w:cs="Sylfaen"/>
          <w:sz w:val="24"/>
          <w:szCs w:val="24"/>
          <w:lang w:val="hy-AM"/>
        </w:rPr>
        <w:t>6) տեղեկանք` մշտական բնակության վայրից.</w:t>
      </w:r>
    </w:p>
    <w:p w:rsidR="0002330B" w:rsidRPr="00AE71AB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71AB">
        <w:rPr>
          <w:rFonts w:ascii="GHEA Grapalat" w:hAnsi="GHEA Grapalat" w:cs="Sylfaen"/>
          <w:sz w:val="24"/>
          <w:szCs w:val="24"/>
          <w:lang w:val="hy-AM"/>
        </w:rPr>
        <w:t>7) հրատարակված հոդվածների ցանկ կամ գիտական կոչումը հավաստող փաստաթղթեր (դրանց առկայության դեպքում)։</w:t>
      </w:r>
    </w:p>
    <w:p w:rsidR="0002330B" w:rsidRPr="00AE71AB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71AB">
        <w:rPr>
          <w:rFonts w:ascii="GHEA Grapalat" w:hAnsi="GHEA Grapalat" w:cs="Sylfaen"/>
          <w:sz w:val="24"/>
          <w:szCs w:val="24"/>
          <w:lang w:val="hy-AM"/>
        </w:rPr>
        <w:t>Մրցույթին մասնակցելու համար դիմող քաղաքացին փաստաթղթերը ներկայացնում է անձամբ՝ անձնագրով կամ անձը հաստատող այլ փաստաթղթով։</w:t>
      </w:r>
    </w:p>
    <w:p w:rsidR="0002330B" w:rsidRPr="00794B18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94B18">
        <w:rPr>
          <w:rFonts w:ascii="GHEA Grapalat" w:hAnsi="GHEA Grapalat" w:cs="Sylfaen"/>
          <w:sz w:val="24"/>
          <w:szCs w:val="24"/>
          <w:lang w:val="hy-AM"/>
        </w:rPr>
        <w:t>Փաստաթղթերն ընդունվում են Նաիրիի համայնքապետարանի աշխատակազմում` ք. Եղվարդ,  Երևանյան 1, Նաիրիի համայնքապետարանի վարչական շենք,  հեռ. 022421691, ժամը 10:00- ից մինչև 15:00-ը բացի շաբաթ և կիրակի օրերից:</w:t>
      </w:r>
    </w:p>
    <w:p w:rsidR="0002330B" w:rsidRPr="00794B18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2330B" w:rsidRPr="00794B18" w:rsidRDefault="0002330B" w:rsidP="00C2223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02330B" w:rsidRPr="00794B18" w:rsidSect="00C2223A">
      <w:pgSz w:w="12240" w:h="15840"/>
      <w:pgMar w:top="709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0B"/>
    <w:rsid w:val="0002330B"/>
    <w:rsid w:val="000D163E"/>
    <w:rsid w:val="00794B18"/>
    <w:rsid w:val="00AE71AB"/>
    <w:rsid w:val="00C2223A"/>
    <w:rsid w:val="00DB6870"/>
    <w:rsid w:val="00F7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4B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4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www</cp:lastModifiedBy>
  <cp:revision>2</cp:revision>
  <cp:lastPrinted>2026-03-20T06:35:00Z</cp:lastPrinted>
  <dcterms:created xsi:type="dcterms:W3CDTF">2026-04-06T07:16:00Z</dcterms:created>
  <dcterms:modified xsi:type="dcterms:W3CDTF">2026-04-06T07:16:00Z</dcterms:modified>
</cp:coreProperties>
</file>