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F4B67" w14:textId="77777777" w:rsidR="003A0F5F" w:rsidRPr="006855E8" w:rsidRDefault="009D0CBC" w:rsidP="003A0F5F">
      <w:pPr>
        <w:autoSpaceDE w:val="0"/>
        <w:autoSpaceDN w:val="0"/>
        <w:adjustRightInd w:val="0"/>
        <w:spacing w:after="0"/>
        <w:jc w:val="center"/>
        <w:rPr>
          <w:rFonts w:ascii="GHEA Grapalat" w:eastAsia="Calibri" w:hAnsi="GHEA Grapalat" w:cs="Sylfaen"/>
          <w:sz w:val="18"/>
          <w:lang w:val="hy-AM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1"/>
          <w:szCs w:val="21"/>
        </w:rPr>
        <w:t>  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/>
          <w:color w:val="000000"/>
          <w:sz w:val="21"/>
          <w:szCs w:val="21"/>
        </w:rPr>
        <w:t xml:space="preserve">                           </w:t>
      </w:r>
      <w:r w:rsidR="003A0F5F" w:rsidRPr="003A0F5F">
        <w:rPr>
          <w:rFonts w:ascii="GHEA Grapalat" w:eastAsia="Calibri" w:hAnsi="GHEA Grapalat" w:cs="Sylfaen"/>
          <w:sz w:val="18"/>
          <w:lang w:val="hy-AM"/>
        </w:rPr>
        <w:t xml:space="preserve">                                                                                                                 </w:t>
      </w:r>
      <w:r w:rsidR="003A0F5F" w:rsidRPr="006855E8">
        <w:rPr>
          <w:rFonts w:ascii="GHEA Grapalat" w:eastAsia="Calibri" w:hAnsi="GHEA Grapalat" w:cs="Sylfaen"/>
          <w:sz w:val="18"/>
          <w:lang w:val="hy-AM"/>
        </w:rPr>
        <w:t>Հավելված</w:t>
      </w:r>
    </w:p>
    <w:p w14:paraId="45EC64D1" w14:textId="61EFABAF" w:rsidR="003A0F5F" w:rsidRPr="006855E8" w:rsidRDefault="00BF2328" w:rsidP="00BF2328">
      <w:pPr>
        <w:spacing w:after="0" w:line="240" w:lineRule="auto"/>
        <w:ind w:left="5490" w:hanging="270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6855E8">
        <w:rPr>
          <w:rFonts w:ascii="GHEA Grapalat" w:eastAsia="Calibri" w:hAnsi="GHEA Grapalat" w:cs="Sylfaen"/>
          <w:sz w:val="20"/>
          <w:szCs w:val="20"/>
          <w:lang w:val="hy-AM"/>
        </w:rPr>
        <w:t xml:space="preserve">      </w:t>
      </w:r>
      <w:r w:rsidR="003A0F5F" w:rsidRPr="006855E8">
        <w:rPr>
          <w:rFonts w:ascii="GHEA Grapalat" w:eastAsia="Calibri" w:hAnsi="GHEA Grapalat" w:cs="Sylfaen"/>
          <w:sz w:val="20"/>
          <w:szCs w:val="20"/>
          <w:lang w:val="hy-AM"/>
        </w:rPr>
        <w:t>ՀՀ Կոտայքի մարզի Ծաղկաձոր</w:t>
      </w:r>
      <w:r w:rsidR="00FF35C2" w:rsidRPr="006855E8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="003A0F5F" w:rsidRPr="006855E8">
        <w:rPr>
          <w:rFonts w:ascii="GHEA Grapalat" w:eastAsia="Calibri" w:hAnsi="GHEA Grapalat" w:cs="Sylfaen"/>
          <w:sz w:val="20"/>
          <w:szCs w:val="20"/>
          <w:lang w:val="hy-AM"/>
        </w:rPr>
        <w:t xml:space="preserve">համայնքի </w:t>
      </w:r>
      <w:r w:rsidR="009F1039" w:rsidRPr="006855E8">
        <w:rPr>
          <w:rFonts w:ascii="GHEA Grapalat" w:eastAsia="Calibri" w:hAnsi="GHEA Grapalat" w:cs="Sylfaen"/>
          <w:sz w:val="20"/>
          <w:szCs w:val="20"/>
          <w:lang w:val="hy-AM"/>
        </w:rPr>
        <w:t xml:space="preserve">     </w:t>
      </w:r>
      <w:r w:rsidR="00FF35C2" w:rsidRPr="006855E8">
        <w:rPr>
          <w:rFonts w:ascii="GHEA Grapalat" w:eastAsia="Calibri" w:hAnsi="GHEA Grapalat" w:cs="Sylfaen"/>
          <w:sz w:val="20"/>
          <w:szCs w:val="20"/>
          <w:lang w:val="hy-AM"/>
        </w:rPr>
        <w:t xml:space="preserve">                </w:t>
      </w:r>
      <w:r w:rsidR="003A0F5F" w:rsidRPr="006855E8">
        <w:rPr>
          <w:rFonts w:ascii="GHEA Grapalat" w:eastAsia="Calibri" w:hAnsi="GHEA Grapalat" w:cs="Sylfaen"/>
          <w:sz w:val="20"/>
          <w:szCs w:val="20"/>
          <w:lang w:val="hy-AM"/>
        </w:rPr>
        <w:t>ղեկավարի</w:t>
      </w:r>
      <w:r w:rsidR="001A1974" w:rsidRPr="006855E8">
        <w:rPr>
          <w:rFonts w:ascii="GHEA Grapalat" w:eastAsia="Calibri" w:hAnsi="GHEA Grapalat" w:cs="Sylfaen"/>
          <w:sz w:val="20"/>
          <w:szCs w:val="20"/>
          <w:lang w:val="hy-AM"/>
        </w:rPr>
        <w:t xml:space="preserve"> 2026</w:t>
      </w:r>
      <w:r w:rsidR="003A0F5F" w:rsidRPr="006855E8">
        <w:rPr>
          <w:rFonts w:ascii="GHEA Grapalat" w:eastAsia="Calibri" w:hAnsi="GHEA Grapalat" w:cs="Sylfaen"/>
          <w:sz w:val="20"/>
          <w:szCs w:val="20"/>
          <w:lang w:val="hy-AM"/>
        </w:rPr>
        <w:t xml:space="preserve"> թվականի</w:t>
      </w:r>
      <w:r w:rsidR="00BE2500" w:rsidRPr="006855E8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="001A1974" w:rsidRPr="006855E8">
        <w:rPr>
          <w:rFonts w:ascii="GHEA Grapalat" w:eastAsia="Calibri" w:hAnsi="GHEA Grapalat" w:cs="Sylfaen"/>
          <w:sz w:val="20"/>
          <w:szCs w:val="20"/>
          <w:lang w:val="hy-AM"/>
        </w:rPr>
        <w:t xml:space="preserve">  </w:t>
      </w:r>
      <w:r w:rsidR="00413852" w:rsidRPr="006855E8">
        <w:rPr>
          <w:rFonts w:ascii="GHEA Grapalat" w:eastAsia="Calibri" w:hAnsi="GHEA Grapalat" w:cs="Sylfaen"/>
          <w:sz w:val="20"/>
          <w:szCs w:val="20"/>
          <w:lang w:val="hy-AM"/>
        </w:rPr>
        <w:t>մարտի 12</w:t>
      </w:r>
      <w:r w:rsidR="001A1974" w:rsidRPr="006855E8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="00FF35C2" w:rsidRPr="006855E8">
        <w:rPr>
          <w:rFonts w:ascii="GHEA Grapalat" w:eastAsia="Calibri" w:hAnsi="GHEA Grapalat" w:cs="Sylfaen"/>
          <w:sz w:val="20"/>
          <w:szCs w:val="20"/>
          <w:lang w:val="hy-AM"/>
        </w:rPr>
        <w:t xml:space="preserve">-ի </w:t>
      </w:r>
      <w:r w:rsidR="001516F5" w:rsidRPr="006855E8">
        <w:rPr>
          <w:rFonts w:ascii="GHEA Grapalat" w:eastAsia="Calibri" w:hAnsi="GHEA Grapalat" w:cs="Sylfaen"/>
          <w:sz w:val="20"/>
          <w:szCs w:val="20"/>
          <w:lang w:val="hy-AM"/>
        </w:rPr>
        <w:br/>
      </w:r>
      <w:r w:rsidR="001E6D8C" w:rsidRPr="006855E8">
        <w:rPr>
          <w:rFonts w:ascii="GHEA Grapalat" w:eastAsia="Calibri" w:hAnsi="GHEA Grapalat" w:cs="Sylfaen"/>
          <w:sz w:val="20"/>
          <w:szCs w:val="20"/>
          <w:lang w:val="hy-AM"/>
        </w:rPr>
        <w:t xml:space="preserve">  N </w:t>
      </w:r>
      <w:r w:rsidR="001A1974" w:rsidRPr="006855E8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="00413852" w:rsidRPr="006855E8">
        <w:rPr>
          <w:rFonts w:ascii="GHEA Grapalat" w:eastAsia="Calibri" w:hAnsi="GHEA Grapalat" w:cs="Sylfaen"/>
          <w:sz w:val="20"/>
          <w:szCs w:val="20"/>
          <w:lang w:val="hy-AM"/>
        </w:rPr>
        <w:t>249</w:t>
      </w:r>
      <w:r w:rsidR="00A93DA0" w:rsidRPr="006855E8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="003A0F5F" w:rsidRPr="006855E8">
        <w:rPr>
          <w:rFonts w:ascii="GHEA Grapalat" w:eastAsia="Calibri" w:hAnsi="GHEA Grapalat" w:cs="Sylfaen"/>
          <w:sz w:val="20"/>
          <w:szCs w:val="20"/>
          <w:lang w:val="hy-AM"/>
        </w:rPr>
        <w:t xml:space="preserve"> որոշման</w:t>
      </w:r>
    </w:p>
    <w:p w14:paraId="18E47AD2" w14:textId="77777777" w:rsidR="009F1039" w:rsidRPr="006855E8" w:rsidRDefault="003A0F5F" w:rsidP="00B0213C">
      <w:pPr>
        <w:spacing w:after="0" w:line="276" w:lineRule="auto"/>
        <w:jc w:val="both"/>
        <w:rPr>
          <w:rFonts w:ascii="Calibri" w:hAnsi="Calibri" w:cs="Calibri"/>
          <w:b/>
          <w:color w:val="000000"/>
          <w:sz w:val="20"/>
          <w:szCs w:val="20"/>
          <w:lang w:val="hy-AM"/>
        </w:rPr>
      </w:pPr>
      <w:r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                           </w:t>
      </w:r>
      <w:r w:rsidR="009D0CBC"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</w:t>
      </w:r>
      <w:r w:rsidR="009D0CBC" w:rsidRPr="006855E8">
        <w:rPr>
          <w:rFonts w:ascii="Calibri" w:hAnsi="Calibri" w:cs="Calibri"/>
          <w:b/>
          <w:color w:val="000000"/>
          <w:sz w:val="20"/>
          <w:szCs w:val="20"/>
          <w:lang w:val="hy-AM"/>
        </w:rPr>
        <w:t> </w:t>
      </w:r>
      <w:r w:rsidR="009F1039" w:rsidRPr="006855E8">
        <w:rPr>
          <w:rFonts w:ascii="Sylfaen" w:hAnsi="Sylfaen" w:cs="Calibri"/>
          <w:b/>
          <w:color w:val="000000"/>
          <w:sz w:val="20"/>
          <w:szCs w:val="20"/>
          <w:lang w:val="hy-AM"/>
        </w:rPr>
        <w:t xml:space="preserve">        </w:t>
      </w:r>
      <w:r w:rsidR="009D0CBC" w:rsidRPr="006855E8">
        <w:rPr>
          <w:rFonts w:ascii="Calibri" w:hAnsi="Calibri" w:cs="Calibri"/>
          <w:b/>
          <w:color w:val="000000"/>
          <w:sz w:val="20"/>
          <w:szCs w:val="20"/>
          <w:lang w:val="hy-AM"/>
        </w:rPr>
        <w:t> </w:t>
      </w:r>
    </w:p>
    <w:p w14:paraId="10489C6A" w14:textId="77777777" w:rsidR="00BD2BF0" w:rsidRPr="006855E8" w:rsidRDefault="009F1039" w:rsidP="00B0213C">
      <w:pPr>
        <w:spacing w:after="0" w:line="276" w:lineRule="auto"/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6855E8">
        <w:rPr>
          <w:rFonts w:ascii="Calibri" w:hAnsi="Calibri" w:cs="Calibri"/>
          <w:b/>
          <w:color w:val="000000"/>
          <w:sz w:val="20"/>
          <w:szCs w:val="20"/>
          <w:lang w:val="hy-AM"/>
        </w:rPr>
        <w:t xml:space="preserve">                                                                  </w:t>
      </w:r>
      <w:r w:rsidR="009D0CBC"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t>ՀԱՅՏԱՐԱՐՈՒԹՅՈՒՆ</w:t>
      </w:r>
    </w:p>
    <w:p w14:paraId="68698D45" w14:textId="77777777" w:rsidR="005A566C" w:rsidRPr="006855E8" w:rsidRDefault="005A566C" w:rsidP="00B0213C">
      <w:pPr>
        <w:spacing w:after="0" w:line="276" w:lineRule="auto"/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</w:p>
    <w:p w14:paraId="112D3968" w14:textId="09A8B850" w:rsidR="005A566C" w:rsidRPr="006855E8" w:rsidRDefault="008758B6" w:rsidP="005A566C">
      <w:pPr>
        <w:tabs>
          <w:tab w:val="left" w:pos="182"/>
        </w:tabs>
        <w:rPr>
          <w:rFonts w:ascii="GHEA Grapalat" w:hAnsi="GHEA Grapalat" w:cs="Cambria Math"/>
          <w:b/>
          <w:color w:val="000000"/>
          <w:lang w:val="hy-AM"/>
        </w:rPr>
      </w:pPr>
      <w:r w:rsidRPr="006855E8">
        <w:rPr>
          <w:rFonts w:ascii="GHEA Grapalat" w:hAnsi="GHEA Grapalat"/>
          <w:b/>
          <w:color w:val="000000"/>
          <w:lang w:val="hy-AM"/>
        </w:rPr>
        <w:t xml:space="preserve">ՀՀ Կոտայքի մարզի </w:t>
      </w:r>
      <w:r w:rsidR="005A566C" w:rsidRPr="006855E8">
        <w:rPr>
          <w:rFonts w:ascii="GHEA Grapalat" w:hAnsi="GHEA Grapalat"/>
          <w:b/>
          <w:color w:val="000000"/>
          <w:lang w:val="hy-AM"/>
        </w:rPr>
        <w:t>Ծաղկաձորի համայնքապետարանը հայտարարում է մրցույթ` Ծաղկաձորի համայնքապետարանի աշխատակազմի հետևյալ թափուր պաշտոնները զբաղեցնելու համար</w:t>
      </w:r>
      <w:r w:rsidR="005A566C" w:rsidRPr="006855E8">
        <w:rPr>
          <w:rFonts w:ascii="Times New Roman" w:hAnsi="Times New Roman" w:cs="Times New Roman"/>
          <w:b/>
          <w:color w:val="000000"/>
          <w:lang w:val="hy-AM"/>
        </w:rPr>
        <w:t>․</w:t>
      </w:r>
      <w:r w:rsidR="005A566C" w:rsidRPr="006855E8">
        <w:rPr>
          <w:rFonts w:ascii="GHEA Grapalat" w:hAnsi="GHEA Grapalat" w:cs="Cambria Math"/>
          <w:b/>
          <w:color w:val="000000"/>
          <w:lang w:val="hy-AM"/>
        </w:rPr>
        <w:t xml:space="preserve"> </w:t>
      </w:r>
    </w:p>
    <w:p w14:paraId="0F001543" w14:textId="77777777" w:rsidR="005A566C" w:rsidRPr="006855E8" w:rsidRDefault="005A566C" w:rsidP="005A566C">
      <w:pPr>
        <w:rPr>
          <w:rFonts w:ascii="GHEA Grapalat" w:hAnsi="GHEA Grapalat"/>
          <w:b/>
          <w:lang w:val="fr-FR"/>
        </w:rPr>
      </w:pPr>
      <w:r w:rsidRPr="006855E8">
        <w:rPr>
          <w:rFonts w:ascii="GHEA Grapalat" w:hAnsi="GHEA Grapalat"/>
          <w:b/>
          <w:color w:val="333333"/>
          <w:shd w:val="clear" w:color="auto" w:fill="FFFFFF"/>
          <w:lang w:val="hy-AM"/>
        </w:rPr>
        <w:t xml:space="preserve"> 1) Հայաստանի Հանրապետության Կոտայքի մարզի Ծաղկաձորի համայնքապետարանի աշխատակազմի</w:t>
      </w:r>
      <w:r w:rsidRPr="006855E8">
        <w:rPr>
          <w:rFonts w:ascii="Cambria" w:hAnsi="Cambria" w:cs="Cambria"/>
          <w:b/>
          <w:color w:val="333333"/>
          <w:shd w:val="clear" w:color="auto" w:fill="FFFFFF"/>
          <w:lang w:val="hy-AM"/>
        </w:rPr>
        <w:t> </w:t>
      </w:r>
      <w:r w:rsidRPr="006855E8">
        <w:rPr>
          <w:rFonts w:ascii="GHEA Grapalat" w:hAnsi="GHEA Grapalat"/>
          <w:b/>
          <w:color w:val="333333"/>
          <w:shd w:val="clear" w:color="auto" w:fill="FFFFFF"/>
          <w:lang w:val="hy-AM"/>
        </w:rPr>
        <w:t>ֆինանսատնտեսագիտական, եկամուտների</w:t>
      </w:r>
      <w:r w:rsidRPr="006855E8">
        <w:rPr>
          <w:rFonts w:ascii="Cambria" w:hAnsi="Cambria" w:cs="Cambria"/>
          <w:b/>
          <w:color w:val="333333"/>
          <w:shd w:val="clear" w:color="auto" w:fill="FFFFFF"/>
          <w:lang w:val="hy-AM"/>
        </w:rPr>
        <w:t> </w:t>
      </w:r>
      <w:r w:rsidRPr="006855E8">
        <w:rPr>
          <w:rFonts w:ascii="GHEA Grapalat" w:hAnsi="GHEA Grapalat"/>
          <w:b/>
          <w:color w:val="333333"/>
          <w:shd w:val="clear" w:color="auto" w:fill="FFFFFF"/>
          <w:lang w:val="hy-AM"/>
        </w:rPr>
        <w:t xml:space="preserve"> հաշվառման և հավաքագրման բաժնի գլխավոր</w:t>
      </w:r>
      <w:r w:rsidRPr="006855E8">
        <w:rPr>
          <w:rFonts w:ascii="Cambria" w:hAnsi="Cambria" w:cs="Cambria"/>
          <w:b/>
          <w:color w:val="333333"/>
          <w:shd w:val="clear" w:color="auto" w:fill="FFFFFF"/>
          <w:lang w:val="hy-AM"/>
        </w:rPr>
        <w:t>  </w:t>
      </w:r>
      <w:r w:rsidRPr="006855E8">
        <w:rPr>
          <w:rFonts w:ascii="GHEA Grapalat" w:hAnsi="GHEA Grapalat"/>
          <w:b/>
          <w:color w:val="333333"/>
          <w:shd w:val="clear" w:color="auto" w:fill="FFFFFF"/>
          <w:lang w:val="hy-AM"/>
        </w:rPr>
        <w:t>մասնագետ /գնումների համակարգող/</w:t>
      </w:r>
      <w:r w:rsidRPr="006855E8">
        <w:rPr>
          <w:rFonts w:ascii="Cambria" w:hAnsi="Cambria" w:cs="Cambria"/>
          <w:b/>
          <w:color w:val="333333"/>
          <w:shd w:val="clear" w:color="auto" w:fill="FFFFFF"/>
          <w:lang w:val="hy-AM"/>
        </w:rPr>
        <w:t> </w:t>
      </w:r>
      <w:r w:rsidRPr="006855E8">
        <w:rPr>
          <w:rFonts w:ascii="GHEA Grapalat" w:hAnsi="GHEA Grapalat"/>
          <w:b/>
          <w:color w:val="333333"/>
          <w:shd w:val="clear" w:color="auto" w:fill="FFFFFF"/>
          <w:lang w:val="hy-AM"/>
        </w:rPr>
        <w:t xml:space="preserve"> (ծածկագիր` 2</w:t>
      </w:r>
      <w:r w:rsidRPr="006855E8">
        <w:rPr>
          <w:rFonts w:ascii="Times New Roman" w:hAnsi="Times New Roman" w:cs="Times New Roman"/>
          <w:b/>
          <w:color w:val="333333"/>
          <w:shd w:val="clear" w:color="auto" w:fill="FFFFFF"/>
          <w:lang w:val="hy-AM"/>
        </w:rPr>
        <w:t>․</w:t>
      </w:r>
      <w:r w:rsidRPr="006855E8">
        <w:rPr>
          <w:rFonts w:ascii="GHEA Grapalat" w:hAnsi="GHEA Grapalat"/>
          <w:b/>
          <w:color w:val="333333"/>
          <w:shd w:val="clear" w:color="auto" w:fill="FFFFFF"/>
          <w:lang w:val="hy-AM"/>
        </w:rPr>
        <w:t>3-2)</w:t>
      </w:r>
      <w:r w:rsidRPr="006855E8">
        <w:rPr>
          <w:rFonts w:ascii="Times New Roman" w:hAnsi="Times New Roman" w:cs="Times New Roman"/>
          <w:b/>
          <w:color w:val="333333"/>
          <w:shd w:val="clear" w:color="auto" w:fill="FFFFFF"/>
          <w:lang w:val="hy-AM"/>
        </w:rPr>
        <w:t>․</w:t>
      </w:r>
      <w:r w:rsidRPr="006855E8">
        <w:rPr>
          <w:rFonts w:ascii="GHEA Grapalat" w:hAnsi="GHEA Grapalat" w:cs="Times New Roman"/>
          <w:b/>
          <w:color w:val="333333"/>
          <w:shd w:val="clear" w:color="auto" w:fill="FFFFFF"/>
          <w:lang w:val="hy-AM"/>
        </w:rPr>
        <w:t xml:space="preserve"> </w:t>
      </w:r>
      <w:r w:rsidRPr="006855E8">
        <w:rPr>
          <w:rFonts w:ascii="GHEA Grapalat" w:hAnsi="GHEA Grapalat" w:cs="Times New Roman"/>
          <w:b/>
          <w:color w:val="333333"/>
          <w:shd w:val="clear" w:color="auto" w:fill="FFFFFF"/>
          <w:lang w:val="hy-AM"/>
        </w:rPr>
        <w:br/>
      </w:r>
      <w:r w:rsidRPr="006855E8">
        <w:rPr>
          <w:rFonts w:ascii="GHEA Grapalat" w:hAnsi="GHEA Grapalat"/>
          <w:b/>
          <w:color w:val="000000"/>
          <w:lang w:val="hy-AM"/>
        </w:rPr>
        <w:t xml:space="preserve">  Պաշտոնի անձնագրով սահմանված հիմնական գործառույթների համառոտ նկարագիրը.</w:t>
      </w:r>
    </w:p>
    <w:p w14:paraId="113C73F3" w14:textId="77777777" w:rsidR="005A566C" w:rsidRPr="009D3D14" w:rsidRDefault="005A566C" w:rsidP="005A566C">
      <w:pPr>
        <w:jc w:val="both"/>
        <w:rPr>
          <w:rFonts w:ascii="GHEA Grapalat" w:hAnsi="GHEA Grapalat"/>
          <w:lang w:val="fr-FR"/>
        </w:rPr>
      </w:pPr>
      <w:r w:rsidRPr="006855E8">
        <w:rPr>
          <w:rFonts w:ascii="GHEA Grapalat" w:hAnsi="GHEA Grapalat" w:cs="Sylfaen"/>
          <w:b/>
          <w:lang w:val="fr-FR"/>
        </w:rPr>
        <w:t xml:space="preserve">   </w:t>
      </w:r>
      <w:r w:rsidRPr="009D3D14">
        <w:rPr>
          <w:rFonts w:ascii="GHEA Grapalat" w:hAnsi="GHEA Grapalat" w:cs="Sylfaen"/>
          <w:lang w:val="fr-FR"/>
        </w:rPr>
        <w:t>ա</w:t>
      </w:r>
      <w:r w:rsidRPr="009D3D14">
        <w:rPr>
          <w:rFonts w:ascii="GHEA Grapalat" w:hAnsi="GHEA Grapalat"/>
          <w:lang w:val="fr-FR"/>
        </w:rPr>
        <w:t xml:space="preserve">) </w:t>
      </w:r>
      <w:r w:rsidRPr="009D3D14">
        <w:rPr>
          <w:rFonts w:ascii="GHEA Grapalat" w:hAnsi="GHEA Grapalat" w:cs="Sylfaen"/>
          <w:lang w:val="fr-FR"/>
        </w:rPr>
        <w:t>կատարում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է</w:t>
      </w:r>
      <w:r w:rsidRPr="009D3D14">
        <w:rPr>
          <w:rFonts w:ascii="GHEA Grapalat" w:hAnsi="GHEA Grapalat"/>
          <w:lang w:val="fr-FR"/>
        </w:rPr>
        <w:t xml:space="preserve">  </w:t>
      </w:r>
      <w:r w:rsidRPr="009D3D14">
        <w:rPr>
          <w:rFonts w:ascii="GHEA Grapalat" w:hAnsi="GHEA Grapalat"/>
          <w:lang w:val="ru-RU"/>
        </w:rPr>
        <w:t>բաժնի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/>
          <w:lang w:val="ru-RU"/>
        </w:rPr>
        <w:t>պետի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հանձնարարությունները</w:t>
      </w:r>
      <w:r w:rsidRPr="009D3D14">
        <w:rPr>
          <w:rFonts w:ascii="GHEA Grapalat" w:hAnsi="GHEA Grapalat"/>
          <w:lang w:val="fr-FR"/>
        </w:rPr>
        <w:t xml:space="preserve">` </w:t>
      </w:r>
      <w:r w:rsidRPr="009D3D14">
        <w:rPr>
          <w:rFonts w:ascii="GHEA Grapalat" w:hAnsi="GHEA Grapalat" w:cs="Sylfaen"/>
          <w:lang w:val="fr-FR"/>
        </w:rPr>
        <w:t>ժամանակին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և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պատշաճ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որակով</w:t>
      </w:r>
      <w:r w:rsidRPr="009D3D14">
        <w:rPr>
          <w:rFonts w:ascii="GHEA Grapalat" w:hAnsi="GHEA Grapalat"/>
          <w:lang w:val="fr-FR"/>
        </w:rPr>
        <w:t>.</w:t>
      </w:r>
    </w:p>
    <w:p w14:paraId="5738E520" w14:textId="77777777" w:rsidR="005A566C" w:rsidRPr="009D3D14" w:rsidRDefault="005A566C" w:rsidP="005A566C">
      <w:pPr>
        <w:jc w:val="both"/>
        <w:rPr>
          <w:rFonts w:ascii="GHEA Grapalat" w:hAnsi="GHEA Grapalat"/>
          <w:lang w:val="fr-FR"/>
        </w:rPr>
      </w:pPr>
      <w:r w:rsidRPr="009D3D14">
        <w:rPr>
          <w:rFonts w:ascii="GHEA Grapalat" w:hAnsi="GHEA Grapalat"/>
          <w:lang w:val="fr-FR"/>
        </w:rPr>
        <w:t xml:space="preserve">   </w:t>
      </w:r>
      <w:r w:rsidRPr="009D3D14">
        <w:rPr>
          <w:rFonts w:ascii="GHEA Grapalat" w:hAnsi="GHEA Grapalat" w:cs="Sylfaen"/>
          <w:lang w:val="fr-FR"/>
        </w:rPr>
        <w:t>բ</w:t>
      </w:r>
      <w:r w:rsidRPr="009D3D14">
        <w:rPr>
          <w:rFonts w:ascii="GHEA Grapalat" w:hAnsi="GHEA Grapalat"/>
          <w:lang w:val="fr-FR"/>
        </w:rPr>
        <w:t xml:space="preserve">) </w:t>
      </w:r>
      <w:r w:rsidRPr="009D3D14">
        <w:rPr>
          <w:rFonts w:ascii="GHEA Grapalat" w:hAnsi="GHEA Grapalat" w:cs="Sylfaen"/>
          <w:lang w:val="fr-FR"/>
        </w:rPr>
        <w:t>իր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կողմից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մշակված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իրավական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ակտերի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նախագծերի</w:t>
      </w:r>
      <w:r w:rsidRPr="009D3D14">
        <w:rPr>
          <w:rFonts w:ascii="GHEA Grapalat" w:hAnsi="GHEA Grapalat"/>
          <w:lang w:val="fr-FR"/>
        </w:rPr>
        <w:t xml:space="preserve">, </w:t>
      </w:r>
      <w:r w:rsidRPr="009D3D14">
        <w:rPr>
          <w:rFonts w:ascii="GHEA Grapalat" w:hAnsi="GHEA Grapalat" w:cs="Sylfaen"/>
          <w:lang w:val="fr-FR"/>
        </w:rPr>
        <w:t>ծրագրային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փաստաթղթերի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և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նյութերի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փորձաքննության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ուղարկելու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անհրաժեշտության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մասին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առաջարկություններ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է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ներկայացնում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ru-RU"/>
        </w:rPr>
        <w:t>բաժնի</w:t>
      </w:r>
      <w:r w:rsidRPr="009D3D14">
        <w:rPr>
          <w:rFonts w:ascii="GHEA Grapalat" w:hAnsi="GHEA Grapalat" w:cs="Sylfaen"/>
          <w:lang w:val="fr-FR"/>
        </w:rPr>
        <w:t xml:space="preserve"> </w:t>
      </w:r>
      <w:r w:rsidRPr="009D3D14">
        <w:rPr>
          <w:rFonts w:ascii="GHEA Grapalat" w:hAnsi="GHEA Grapalat" w:cs="Sylfaen"/>
          <w:lang w:val="ru-RU"/>
        </w:rPr>
        <w:t>պետին</w:t>
      </w:r>
      <w:r w:rsidRPr="009D3D14">
        <w:rPr>
          <w:rFonts w:ascii="GHEA Grapalat" w:hAnsi="GHEA Grapalat"/>
          <w:lang w:val="fr-FR"/>
        </w:rPr>
        <w:t>.</w:t>
      </w:r>
    </w:p>
    <w:p w14:paraId="3CBAF124" w14:textId="77777777" w:rsidR="005A566C" w:rsidRPr="009D3D14" w:rsidRDefault="005A566C" w:rsidP="005A566C">
      <w:pPr>
        <w:jc w:val="both"/>
        <w:rPr>
          <w:rFonts w:ascii="GHEA Grapalat" w:hAnsi="GHEA Grapalat"/>
          <w:lang w:val="fr-FR"/>
        </w:rPr>
      </w:pPr>
      <w:r w:rsidRPr="009D3D14">
        <w:rPr>
          <w:rFonts w:ascii="GHEA Grapalat" w:hAnsi="GHEA Grapalat"/>
          <w:lang w:val="fr-FR"/>
        </w:rPr>
        <w:t xml:space="preserve">   </w:t>
      </w:r>
      <w:r w:rsidRPr="009D3D14">
        <w:rPr>
          <w:rFonts w:ascii="GHEA Grapalat" w:hAnsi="GHEA Grapalat" w:cs="Sylfaen"/>
          <w:lang w:val="fr-FR"/>
        </w:rPr>
        <w:t>գ</w:t>
      </w:r>
      <w:r w:rsidRPr="009D3D14">
        <w:rPr>
          <w:rFonts w:ascii="GHEA Grapalat" w:hAnsi="GHEA Grapalat"/>
          <w:lang w:val="fr-FR"/>
        </w:rPr>
        <w:t xml:space="preserve">) </w:t>
      </w:r>
      <w:r w:rsidRPr="009D3D14">
        <w:rPr>
          <w:rFonts w:ascii="GHEA Grapalat" w:hAnsi="GHEA Grapalat" w:cs="Sylfaen"/>
          <w:lang w:val="fr-FR"/>
        </w:rPr>
        <w:t>անհրաժեշտության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դեպքում</w:t>
      </w:r>
      <w:r w:rsidRPr="009D3D14">
        <w:rPr>
          <w:rFonts w:ascii="GHEA Grapalat" w:hAnsi="GHEA Grapalat"/>
          <w:lang w:val="fr-FR"/>
        </w:rPr>
        <w:t xml:space="preserve">, </w:t>
      </w:r>
      <w:r w:rsidRPr="009D3D14">
        <w:rPr>
          <w:rFonts w:ascii="GHEA Grapalat" w:hAnsi="GHEA Grapalat"/>
          <w:lang w:val="ru-RU"/>
        </w:rPr>
        <w:t>բաժնի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/>
          <w:lang w:val="ru-RU"/>
        </w:rPr>
        <w:t>պետի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համաձայնությամբ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կամ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հանձնարարությամբ</w:t>
      </w:r>
      <w:r w:rsidRPr="009D3D14">
        <w:rPr>
          <w:rFonts w:ascii="GHEA Grapalat" w:hAnsi="GHEA Grapalat"/>
          <w:lang w:val="fr-FR"/>
        </w:rPr>
        <w:t xml:space="preserve">, </w:t>
      </w:r>
      <w:r w:rsidRPr="009D3D14">
        <w:rPr>
          <w:rFonts w:ascii="GHEA Grapalat" w:hAnsi="GHEA Grapalat" w:cs="Sylfaen"/>
          <w:lang w:val="fr-FR"/>
        </w:rPr>
        <w:t>մասնակցում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է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համապատասխան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տեղական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ինքնակառավարման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մարմինների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և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այլ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կազմակերպությունների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կողմից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կազմակերպվող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քննարկումներին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և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այլ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միջոցառումներին</w:t>
      </w:r>
      <w:r w:rsidRPr="009D3D14">
        <w:rPr>
          <w:rFonts w:ascii="GHEA Grapalat" w:hAnsi="GHEA Grapalat"/>
          <w:lang w:val="fr-FR"/>
        </w:rPr>
        <w:t>.</w:t>
      </w:r>
    </w:p>
    <w:p w14:paraId="6AC1B6DC" w14:textId="77777777" w:rsidR="005A566C" w:rsidRPr="009D3D14" w:rsidRDefault="005A566C" w:rsidP="005A566C">
      <w:pPr>
        <w:jc w:val="both"/>
        <w:rPr>
          <w:rFonts w:ascii="GHEA Grapalat" w:hAnsi="GHEA Grapalat"/>
          <w:lang w:val="fr-FR"/>
        </w:rPr>
      </w:pPr>
      <w:r w:rsidRPr="009D3D14">
        <w:rPr>
          <w:rFonts w:ascii="GHEA Grapalat" w:hAnsi="GHEA Grapalat"/>
          <w:lang w:val="fr-FR"/>
        </w:rPr>
        <w:t xml:space="preserve">   </w:t>
      </w:r>
      <w:r w:rsidRPr="009D3D14">
        <w:rPr>
          <w:rFonts w:ascii="GHEA Grapalat" w:hAnsi="GHEA Grapalat" w:cs="Sylfaen"/>
          <w:lang w:val="fr-FR"/>
        </w:rPr>
        <w:t>դ</w:t>
      </w:r>
      <w:r w:rsidRPr="009D3D14">
        <w:rPr>
          <w:rFonts w:ascii="GHEA Grapalat" w:hAnsi="GHEA Grapalat"/>
          <w:lang w:val="fr-FR"/>
        </w:rPr>
        <w:t xml:space="preserve">) </w:t>
      </w:r>
      <w:r w:rsidRPr="009D3D14">
        <w:rPr>
          <w:rFonts w:ascii="GHEA Grapalat" w:hAnsi="GHEA Grapalat" w:cs="Sylfaen"/>
          <w:lang w:val="fr-FR"/>
        </w:rPr>
        <w:t>անհրաժեշտության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դեպքում</w:t>
      </w:r>
      <w:r w:rsidRPr="009D3D14">
        <w:rPr>
          <w:rFonts w:ascii="GHEA Grapalat" w:hAnsi="GHEA Grapalat"/>
          <w:lang w:val="fr-FR"/>
        </w:rPr>
        <w:t xml:space="preserve">, </w:t>
      </w:r>
      <w:r w:rsidRPr="009D3D14">
        <w:rPr>
          <w:rFonts w:ascii="GHEA Grapalat" w:hAnsi="GHEA Grapalat" w:cs="Sylfaen"/>
          <w:lang w:val="fr-FR"/>
        </w:rPr>
        <w:t>իր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լիազորությունների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սահմաններում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նախապատրաստում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և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/>
          <w:lang w:val="ru-RU"/>
        </w:rPr>
        <w:t>բաժնի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/>
          <w:lang w:val="ru-RU"/>
        </w:rPr>
        <w:t>պետին</w:t>
      </w:r>
      <w:r w:rsidRPr="009D3D14">
        <w:rPr>
          <w:rFonts w:ascii="GHEA Grapalat" w:hAnsi="GHEA Grapalat"/>
          <w:lang w:val="fr-FR"/>
        </w:rPr>
        <w:t xml:space="preserve">  </w:t>
      </w:r>
      <w:r w:rsidRPr="009D3D14">
        <w:rPr>
          <w:rFonts w:ascii="GHEA Grapalat" w:hAnsi="GHEA Grapalat" w:cs="Sylfaen"/>
          <w:lang w:val="fr-FR"/>
        </w:rPr>
        <w:t>է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ներկայացնում</w:t>
      </w:r>
      <w:r w:rsidRPr="009D3D14">
        <w:rPr>
          <w:rFonts w:ascii="GHEA Grapalat" w:hAnsi="GHEA Grapalat"/>
          <w:lang w:val="fr-FR"/>
        </w:rPr>
        <w:t xml:space="preserve">  </w:t>
      </w:r>
      <w:r w:rsidRPr="009D3D14">
        <w:rPr>
          <w:rFonts w:ascii="GHEA Grapalat" w:hAnsi="GHEA Grapalat" w:cs="Sylfaen"/>
          <w:lang w:val="fr-FR"/>
        </w:rPr>
        <w:t>առաջարկություններ</w:t>
      </w:r>
      <w:r w:rsidRPr="009D3D14">
        <w:rPr>
          <w:rFonts w:ascii="GHEA Grapalat" w:hAnsi="GHEA Grapalat"/>
          <w:lang w:val="fr-FR"/>
        </w:rPr>
        <w:t xml:space="preserve">, </w:t>
      </w:r>
      <w:r w:rsidRPr="009D3D14">
        <w:rPr>
          <w:rFonts w:ascii="GHEA Grapalat" w:hAnsi="GHEA Grapalat" w:cs="Sylfaen"/>
          <w:lang w:val="fr-FR"/>
        </w:rPr>
        <w:t>տեղեկանքներ</w:t>
      </w:r>
      <w:r w:rsidRPr="009D3D14">
        <w:rPr>
          <w:rFonts w:ascii="GHEA Grapalat" w:hAnsi="GHEA Grapalat"/>
          <w:lang w:val="fr-FR"/>
        </w:rPr>
        <w:t xml:space="preserve">, </w:t>
      </w:r>
      <w:r w:rsidRPr="009D3D14">
        <w:rPr>
          <w:rFonts w:ascii="GHEA Grapalat" w:hAnsi="GHEA Grapalat" w:cs="Sylfaen"/>
          <w:lang w:val="fr-FR"/>
        </w:rPr>
        <w:t>հաշվետվություններ</w:t>
      </w:r>
      <w:r w:rsidRPr="009D3D14">
        <w:rPr>
          <w:rFonts w:ascii="GHEA Grapalat" w:hAnsi="GHEA Grapalat"/>
          <w:lang w:val="fr-FR"/>
        </w:rPr>
        <w:t xml:space="preserve">, </w:t>
      </w:r>
      <w:r w:rsidRPr="009D3D14">
        <w:rPr>
          <w:rFonts w:ascii="GHEA Grapalat" w:hAnsi="GHEA Grapalat" w:cs="Sylfaen"/>
          <w:lang w:val="fr-FR"/>
        </w:rPr>
        <w:t>միջնորդագրեր</w:t>
      </w:r>
      <w:r w:rsidRPr="009D3D14">
        <w:rPr>
          <w:rFonts w:ascii="GHEA Grapalat" w:hAnsi="GHEA Grapalat"/>
          <w:lang w:val="fr-FR"/>
        </w:rPr>
        <w:t xml:space="preserve">, </w:t>
      </w:r>
      <w:r w:rsidRPr="009D3D14">
        <w:rPr>
          <w:rFonts w:ascii="GHEA Grapalat" w:hAnsi="GHEA Grapalat" w:cs="Sylfaen"/>
          <w:lang w:val="fr-FR"/>
        </w:rPr>
        <w:t>զեկուցագրեր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և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այլ</w:t>
      </w:r>
      <w:r w:rsidRPr="009D3D14">
        <w:rPr>
          <w:rFonts w:ascii="GHEA Grapalat" w:hAnsi="GHEA Grapalat"/>
          <w:lang w:val="fr-FR"/>
        </w:rPr>
        <w:t xml:space="preserve"> </w:t>
      </w:r>
      <w:r w:rsidRPr="009D3D14">
        <w:rPr>
          <w:rFonts w:ascii="GHEA Grapalat" w:hAnsi="GHEA Grapalat" w:cs="Sylfaen"/>
          <w:lang w:val="fr-FR"/>
        </w:rPr>
        <w:t>գրություններ</w:t>
      </w:r>
      <w:r w:rsidRPr="009D3D14">
        <w:rPr>
          <w:rFonts w:ascii="GHEA Grapalat" w:hAnsi="GHEA Grapalat"/>
          <w:lang w:val="fr-FR"/>
        </w:rPr>
        <w:t>.</w:t>
      </w:r>
    </w:p>
    <w:p w14:paraId="24910C63" w14:textId="77777777" w:rsidR="005A566C" w:rsidRPr="009D3D14" w:rsidRDefault="005A566C" w:rsidP="005A566C">
      <w:pPr>
        <w:jc w:val="both"/>
        <w:rPr>
          <w:rFonts w:ascii="GHEA Grapalat" w:hAnsi="GHEA Grapalat"/>
          <w:lang w:val="fr-FR"/>
        </w:rPr>
      </w:pPr>
      <w:r w:rsidRPr="009D3D14">
        <w:rPr>
          <w:rFonts w:ascii="GHEA Grapalat" w:hAnsi="GHEA Grapalat" w:cs="Sylfaen"/>
          <w:lang w:val="fr-FR"/>
        </w:rPr>
        <w:t xml:space="preserve">   ե</w:t>
      </w:r>
      <w:r w:rsidRPr="009D3D14">
        <w:rPr>
          <w:rFonts w:ascii="GHEA Grapalat" w:hAnsi="GHEA Grapalat"/>
          <w:lang w:val="fr-FR"/>
        </w:rPr>
        <w:t>) կազմակերպում է գնումների գործընթացը,</w:t>
      </w:r>
    </w:p>
    <w:p w14:paraId="6B94EC1B" w14:textId="77777777" w:rsidR="005A566C" w:rsidRPr="009D3D14" w:rsidRDefault="005A566C" w:rsidP="005A566C">
      <w:pPr>
        <w:jc w:val="both"/>
        <w:rPr>
          <w:rFonts w:ascii="GHEA Grapalat" w:hAnsi="GHEA Grapalat"/>
          <w:lang w:val="fr-FR"/>
        </w:rPr>
      </w:pPr>
      <w:r w:rsidRPr="009D3D14">
        <w:rPr>
          <w:rFonts w:ascii="GHEA Grapalat" w:hAnsi="GHEA Grapalat"/>
          <w:lang w:val="fr-FR"/>
        </w:rPr>
        <w:t xml:space="preserve">   զ)  կազմում և Բաժնի պետին է ներկայացնում Գնումների պլանը,</w:t>
      </w:r>
    </w:p>
    <w:p w14:paraId="4B32C636" w14:textId="77777777" w:rsidR="005A566C" w:rsidRPr="009D3D14" w:rsidRDefault="005A566C" w:rsidP="005A566C">
      <w:pPr>
        <w:jc w:val="both"/>
        <w:rPr>
          <w:rFonts w:ascii="GHEA Grapalat" w:hAnsi="GHEA Grapalat" w:cs="Arial Armenian"/>
          <w:iCs/>
          <w:lang w:val="fr-FR"/>
        </w:rPr>
      </w:pPr>
      <w:r w:rsidRPr="009D3D14">
        <w:rPr>
          <w:rFonts w:ascii="GHEA Grapalat" w:hAnsi="GHEA Grapalat"/>
          <w:lang w:val="fr-FR"/>
        </w:rPr>
        <w:t xml:space="preserve">   է) </w:t>
      </w:r>
      <w:r w:rsidRPr="009D3D14">
        <w:rPr>
          <w:rFonts w:ascii="GHEA Grapalat" w:hAnsi="GHEA Grapalat" w:cs="Sylfaen"/>
          <w:iCs/>
          <w:lang w:val="fr-FR"/>
        </w:rPr>
        <w:t>իրականացնում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է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սույն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պաշտոնի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անձնագրով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սահմանված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այլ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լիազորություններ</w:t>
      </w:r>
      <w:r w:rsidRPr="009D3D14">
        <w:rPr>
          <w:rFonts w:ascii="GHEA Grapalat" w:hAnsi="GHEA Grapalat" w:cs="Arial Armenian"/>
          <w:iCs/>
          <w:lang w:val="fr-FR"/>
        </w:rPr>
        <w:t>։</w:t>
      </w:r>
    </w:p>
    <w:p w14:paraId="75EAEFF0" w14:textId="77777777" w:rsidR="005A566C" w:rsidRPr="009D3D14" w:rsidRDefault="005A566C" w:rsidP="005A566C">
      <w:pPr>
        <w:shd w:val="clear" w:color="auto" w:fill="FFFFFF"/>
        <w:spacing w:before="10"/>
        <w:ind w:right="91"/>
        <w:rPr>
          <w:rFonts w:ascii="GHEA Grapalat" w:eastAsia="Times New Roman" w:hAnsi="GHEA Grapalat" w:cs="Times New Roman"/>
          <w:shd w:val="clear" w:color="auto" w:fill="FFFFFF"/>
          <w:lang w:val="fr-FR"/>
        </w:rPr>
      </w:pPr>
      <w:r w:rsidRPr="009D3D14">
        <w:rPr>
          <w:rFonts w:ascii="GHEA Grapalat" w:hAnsi="GHEA Grapalat" w:cs="Sylfaen"/>
          <w:iCs/>
          <w:lang w:val="fr-FR"/>
        </w:rPr>
        <w:t>Բաժնի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գլխավոր մասնագետ-գնումների համակարգողն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ունի</w:t>
      </w:r>
      <w:r w:rsidRPr="009D3D14">
        <w:rPr>
          <w:rFonts w:ascii="GHEA Grapalat" w:hAnsi="GHEA Grapalat"/>
          <w:iCs/>
          <w:lang w:val="fr-FR"/>
        </w:rPr>
        <w:t xml:space="preserve"> o</w:t>
      </w:r>
      <w:r w:rsidRPr="009D3D14">
        <w:rPr>
          <w:rFonts w:ascii="GHEA Grapalat" w:hAnsi="GHEA Grapalat" w:cs="Sylfaen"/>
          <w:iCs/>
          <w:lang w:val="fr-FR"/>
        </w:rPr>
        <w:t>րենքով</w:t>
      </w:r>
      <w:r w:rsidRPr="009D3D14">
        <w:rPr>
          <w:rFonts w:ascii="GHEA Grapalat" w:hAnsi="GHEA Grapalat"/>
          <w:iCs/>
          <w:lang w:val="fr-FR"/>
        </w:rPr>
        <w:t xml:space="preserve">, </w:t>
      </w:r>
      <w:r w:rsidRPr="009D3D14">
        <w:rPr>
          <w:rFonts w:ascii="GHEA Grapalat" w:hAnsi="GHEA Grapalat" w:cs="Sylfaen"/>
          <w:iCs/>
          <w:lang w:val="fr-FR"/>
        </w:rPr>
        <w:t>իրավական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այլ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ակտերով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նախատեսված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այլ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իրավունքներ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և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կրում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է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այդ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ակտերով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նախատեսված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այլ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պարտականություններ</w:t>
      </w:r>
      <w:r w:rsidRPr="009D3D14">
        <w:rPr>
          <w:rFonts w:ascii="GHEA Grapalat" w:hAnsi="GHEA Grapalat" w:cs="Arial Armenian"/>
          <w:iCs/>
          <w:lang w:val="fr-FR"/>
        </w:rPr>
        <w:t>։</w:t>
      </w:r>
      <w:r w:rsidRPr="009D3D14">
        <w:rPr>
          <w:rFonts w:ascii="GHEA Grapalat" w:hAnsi="GHEA Grapalat" w:cs="Arial Armenian"/>
          <w:iCs/>
          <w:lang w:val="fr-FR"/>
        </w:rPr>
        <w:br/>
      </w:r>
      <w:r w:rsidRPr="009D3D14">
        <w:rPr>
          <w:rFonts w:ascii="GHEA Grapalat" w:hAnsi="GHEA Grapalat" w:cs="Arial Armenian"/>
          <w:iCs/>
          <w:lang w:val="hy-AM"/>
        </w:rPr>
        <w:t xml:space="preserve">  </w:t>
      </w:r>
      <w:r w:rsidRPr="009D3D14">
        <w:rPr>
          <w:rFonts w:ascii="GHEA Grapalat" w:hAnsi="GHEA Grapalat" w:cs="Sylfaen"/>
          <w:iCs/>
          <w:lang w:val="fr-FR"/>
        </w:rPr>
        <w:t>Բաժնի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գլխավոր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մասնագետն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ունի</w:t>
      </w:r>
      <w:r w:rsidRPr="009D3D14">
        <w:rPr>
          <w:rFonts w:ascii="GHEA Grapalat" w:hAnsi="GHEA Grapalat"/>
          <w:iCs/>
          <w:lang w:val="fr-FR"/>
        </w:rPr>
        <w:t xml:space="preserve"> o</w:t>
      </w:r>
      <w:r w:rsidRPr="009D3D14">
        <w:rPr>
          <w:rFonts w:ascii="GHEA Grapalat" w:hAnsi="GHEA Grapalat" w:cs="Sylfaen"/>
          <w:iCs/>
          <w:lang w:val="fr-FR"/>
        </w:rPr>
        <w:t>րենքով</w:t>
      </w:r>
      <w:r w:rsidRPr="009D3D14">
        <w:rPr>
          <w:rFonts w:ascii="GHEA Grapalat" w:hAnsi="GHEA Grapalat"/>
          <w:iCs/>
          <w:lang w:val="fr-FR"/>
        </w:rPr>
        <w:t xml:space="preserve">, </w:t>
      </w:r>
      <w:r w:rsidRPr="009D3D14">
        <w:rPr>
          <w:rFonts w:ascii="GHEA Grapalat" w:hAnsi="GHEA Grapalat" w:cs="Sylfaen"/>
          <w:iCs/>
          <w:lang w:val="fr-FR"/>
        </w:rPr>
        <w:t>իրավական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այլ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ակտերով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նախատեսված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այլ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իրավունքներ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և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կրում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է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այդ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ակտերով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նախատեսված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այլ</w:t>
      </w:r>
      <w:r w:rsidRPr="009D3D14">
        <w:rPr>
          <w:rFonts w:ascii="GHEA Grapalat" w:hAnsi="GHEA Grapalat"/>
          <w:iCs/>
          <w:lang w:val="fr-FR"/>
        </w:rPr>
        <w:t xml:space="preserve"> </w:t>
      </w:r>
      <w:r w:rsidRPr="009D3D14">
        <w:rPr>
          <w:rFonts w:ascii="GHEA Grapalat" w:hAnsi="GHEA Grapalat" w:cs="Sylfaen"/>
          <w:iCs/>
          <w:lang w:val="fr-FR"/>
        </w:rPr>
        <w:t>պարտականություններ</w:t>
      </w:r>
      <w:r w:rsidRPr="009D3D14">
        <w:rPr>
          <w:rFonts w:ascii="GHEA Grapalat" w:hAnsi="GHEA Grapalat" w:cs="Arial Armenian"/>
          <w:iCs/>
          <w:lang w:val="fr-FR"/>
        </w:rPr>
        <w:t>։</w:t>
      </w:r>
    </w:p>
    <w:p w14:paraId="5103C0B9" w14:textId="77777777" w:rsidR="005A566C" w:rsidRPr="009D3D14" w:rsidRDefault="005A566C" w:rsidP="005A566C">
      <w:pPr>
        <w:widowControl w:val="0"/>
        <w:shd w:val="clear" w:color="auto" w:fill="FFFFFF"/>
        <w:spacing w:after="0" w:line="240" w:lineRule="auto"/>
        <w:ind w:left="58"/>
        <w:jc w:val="both"/>
        <w:rPr>
          <w:rFonts w:ascii="GHEA Grapalat" w:eastAsia="Times New Roman" w:hAnsi="GHEA Grapalat" w:cs="Times New Roman"/>
          <w:iCs/>
          <w:color w:val="000000"/>
          <w:lang w:val="fr-FR"/>
        </w:rPr>
      </w:pPr>
      <w:r w:rsidRPr="009D3D14">
        <w:rPr>
          <w:rFonts w:ascii="GHEA Grapalat" w:eastAsia="Times New Roman" w:hAnsi="GHEA Grapalat" w:cs="Times New Roman"/>
          <w:iCs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iCs/>
          <w:lang w:val="hy-AM"/>
        </w:rPr>
        <w:t>ա</w:t>
      </w:r>
      <w:r w:rsidRPr="009D3D14">
        <w:rPr>
          <w:rFonts w:ascii="GHEA Grapalat" w:eastAsia="Times New Roman" w:hAnsi="GHEA Grapalat" w:cs="Times New Roman"/>
          <w:iCs/>
          <w:lang w:val="fr-FR"/>
        </w:rPr>
        <w:t xml:space="preserve">) </w:t>
      </w:r>
      <w:r w:rsidRPr="009D3D14">
        <w:rPr>
          <w:rFonts w:ascii="GHEA Grapalat" w:eastAsia="Times New Roman" w:hAnsi="GHEA Grapalat" w:cs="Sylfaen"/>
        </w:rPr>
        <w:t>ունի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Հայաստանի</w:t>
      </w:r>
      <w:r w:rsidRPr="009D3D14">
        <w:rPr>
          <w:rFonts w:ascii="GHEA Grapalat" w:eastAsia="Times New Roman" w:hAnsi="GHEA Grapalat" w:cs="Sylfae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Հանրապետության</w:t>
      </w:r>
      <w:r w:rsidRPr="009D3D14">
        <w:rPr>
          <w:rFonts w:ascii="GHEA Grapalat" w:eastAsia="Times New Roman" w:hAnsi="GHEA Grapalat" w:cs="Sylfae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Սահմանադրության</w:t>
      </w:r>
      <w:r w:rsidRPr="009D3D14">
        <w:rPr>
          <w:rFonts w:ascii="GHEA Grapalat" w:eastAsia="Times New Roman" w:hAnsi="GHEA Grapalat" w:cs="Sylfaen"/>
          <w:lang w:val="fr-FR"/>
        </w:rPr>
        <w:t xml:space="preserve">, Հարկային օրենսգրքի, Աշխատանքային օրենսգրքի </w:t>
      </w:r>
      <w:r w:rsidRPr="009D3D14">
        <w:rPr>
          <w:rFonts w:ascii="GHEA Grapalat" w:eastAsia="Times New Roman" w:hAnsi="GHEA Grapalat" w:cs="Times New Roman"/>
          <w:lang w:val="fr-FR"/>
        </w:rPr>
        <w:t>«</w:t>
      </w:r>
      <w:r w:rsidRPr="009D3D14">
        <w:rPr>
          <w:rFonts w:ascii="GHEA Grapalat" w:eastAsia="Times New Roman" w:hAnsi="GHEA Grapalat" w:cs="Sylfaen"/>
        </w:rPr>
        <w:t>Համայնքային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ծառայության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մասին</w:t>
      </w:r>
      <w:r w:rsidRPr="009D3D14">
        <w:rPr>
          <w:rFonts w:ascii="GHEA Grapalat" w:eastAsia="Times New Roman" w:hAnsi="GHEA Grapalat" w:cs="Sylfaen"/>
          <w:lang w:val="hy-AM"/>
        </w:rPr>
        <w:t>»</w:t>
      </w:r>
      <w:r w:rsidRPr="009D3D14">
        <w:rPr>
          <w:rFonts w:ascii="GHEA Grapalat" w:eastAsia="Times New Roman" w:hAnsi="GHEA Grapalat" w:cs="Times New Roman"/>
          <w:lang w:val="fr-FR"/>
        </w:rPr>
        <w:t>, «</w:t>
      </w:r>
      <w:r w:rsidRPr="009D3D14">
        <w:rPr>
          <w:rFonts w:ascii="GHEA Grapalat" w:eastAsia="Times New Roman" w:hAnsi="GHEA Grapalat" w:cs="Sylfaen"/>
        </w:rPr>
        <w:t>Տեղական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ինքնակառավարման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մասին</w:t>
      </w:r>
      <w:r w:rsidRPr="009D3D14">
        <w:rPr>
          <w:rFonts w:ascii="GHEA Grapalat" w:eastAsia="Times New Roman" w:hAnsi="GHEA Grapalat" w:cs="Sylfaen"/>
          <w:lang w:val="fr-FR"/>
        </w:rPr>
        <w:t>»</w:t>
      </w:r>
      <w:r w:rsidRPr="009D3D14">
        <w:rPr>
          <w:rFonts w:ascii="GHEA Grapalat" w:eastAsia="Times New Roman" w:hAnsi="GHEA Grapalat" w:cs="Times New Roman"/>
          <w:lang w:val="fr-FR"/>
        </w:rPr>
        <w:t>, «</w:t>
      </w:r>
      <w:r w:rsidRPr="009D3D14">
        <w:rPr>
          <w:rFonts w:ascii="GHEA Grapalat" w:eastAsia="Times New Roman" w:hAnsi="GHEA Grapalat" w:cs="Sylfaen"/>
        </w:rPr>
        <w:t>Հանրային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ծառայության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մասին</w:t>
      </w:r>
      <w:r w:rsidRPr="009D3D14">
        <w:rPr>
          <w:rFonts w:ascii="GHEA Grapalat" w:eastAsia="Times New Roman" w:hAnsi="GHEA Grapalat" w:cs="Sylfaen"/>
          <w:lang w:val="fr-FR"/>
        </w:rPr>
        <w:t>»</w:t>
      </w:r>
      <w:r w:rsidRPr="009D3D14">
        <w:rPr>
          <w:rFonts w:ascii="GHEA Grapalat" w:eastAsia="Times New Roman" w:hAnsi="GHEA Grapalat" w:cs="Times New Roman"/>
          <w:lang w:val="fr-FR"/>
        </w:rPr>
        <w:t>, «</w:t>
      </w:r>
      <w:r w:rsidRPr="009D3D14">
        <w:rPr>
          <w:rFonts w:ascii="GHEA Grapalat" w:eastAsia="Times New Roman" w:hAnsi="GHEA Grapalat" w:cs="Times New Roman"/>
        </w:rPr>
        <w:t>Նորմատիվ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Times New Roman"/>
        </w:rPr>
        <w:t>ի</w:t>
      </w:r>
      <w:r w:rsidRPr="009D3D14">
        <w:rPr>
          <w:rFonts w:ascii="GHEA Grapalat" w:eastAsia="Times New Roman" w:hAnsi="GHEA Grapalat" w:cs="Sylfaen"/>
        </w:rPr>
        <w:t>րավական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ակտերի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մասին</w:t>
      </w:r>
      <w:r w:rsidRPr="009D3D14">
        <w:rPr>
          <w:rFonts w:ascii="GHEA Grapalat" w:eastAsia="Times New Roman" w:hAnsi="GHEA Grapalat" w:cs="Sylfaen"/>
          <w:lang w:val="fr-FR"/>
        </w:rPr>
        <w:t>»</w:t>
      </w:r>
      <w:r w:rsidRPr="009D3D14">
        <w:rPr>
          <w:rFonts w:ascii="GHEA Grapalat" w:eastAsia="Times New Roman" w:hAnsi="GHEA Grapalat" w:cs="Times New Roman"/>
          <w:lang w:val="fr-FR"/>
        </w:rPr>
        <w:t>, «</w:t>
      </w:r>
      <w:r w:rsidRPr="009D3D14">
        <w:rPr>
          <w:rFonts w:ascii="GHEA Grapalat" w:eastAsia="Times New Roman" w:hAnsi="GHEA Grapalat" w:cs="Sylfaen"/>
        </w:rPr>
        <w:t>Վարչարարության</w:t>
      </w:r>
      <w:r w:rsidRPr="009D3D14">
        <w:rPr>
          <w:rFonts w:ascii="GHEA Grapalat" w:eastAsia="Times New Roman" w:hAnsi="GHEA Grapalat" w:cs="Sylfaen"/>
          <w:lang w:val="fr-FR"/>
        </w:rPr>
        <w:t xml:space="preserve">  </w:t>
      </w:r>
      <w:r w:rsidRPr="009D3D14">
        <w:rPr>
          <w:rFonts w:ascii="GHEA Grapalat" w:eastAsia="Times New Roman" w:hAnsi="GHEA Grapalat" w:cs="Sylfaen"/>
        </w:rPr>
        <w:t>հիմունքների</w:t>
      </w:r>
      <w:r w:rsidRPr="009D3D14">
        <w:rPr>
          <w:rFonts w:ascii="GHEA Grapalat" w:eastAsia="Times New Roman" w:hAnsi="GHEA Grapalat" w:cs="Sylfae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և</w:t>
      </w:r>
      <w:r w:rsidRPr="009D3D14">
        <w:rPr>
          <w:rFonts w:ascii="GHEA Grapalat" w:eastAsia="Times New Roman" w:hAnsi="GHEA Grapalat" w:cs="Sylfae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վարչական</w:t>
      </w:r>
      <w:r w:rsidRPr="009D3D14">
        <w:rPr>
          <w:rFonts w:ascii="GHEA Grapalat" w:eastAsia="Times New Roman" w:hAnsi="GHEA Grapalat" w:cs="Sylfae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վարույթի</w:t>
      </w:r>
      <w:r w:rsidRPr="009D3D14">
        <w:rPr>
          <w:rFonts w:ascii="GHEA Grapalat" w:eastAsia="Times New Roman" w:hAnsi="GHEA Grapalat" w:cs="Sylfaen"/>
          <w:lang w:val="fr-FR"/>
        </w:rPr>
        <w:t xml:space="preserve"> 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մասին</w:t>
      </w:r>
      <w:r w:rsidRPr="009D3D14">
        <w:rPr>
          <w:rFonts w:ascii="GHEA Grapalat" w:eastAsia="Times New Roman" w:hAnsi="GHEA Grapalat" w:cs="Sylfaen"/>
          <w:lang w:val="fr-FR"/>
        </w:rPr>
        <w:t>»</w:t>
      </w:r>
      <w:r w:rsidRPr="009D3D14">
        <w:rPr>
          <w:rFonts w:ascii="GHEA Grapalat" w:eastAsia="Times New Roman" w:hAnsi="GHEA Grapalat" w:cs="Times New Roman"/>
          <w:lang w:val="fr-FR"/>
        </w:rPr>
        <w:t xml:space="preserve">  «</w:t>
      </w:r>
      <w:r w:rsidRPr="009D3D14">
        <w:rPr>
          <w:rFonts w:ascii="GHEA Grapalat" w:eastAsia="Times New Roman" w:hAnsi="GHEA Grapalat" w:cs="Sylfaen"/>
        </w:rPr>
        <w:t>Հայաստանի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Հանրապետության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բյուջետային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համակարգի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մասին</w:t>
      </w:r>
      <w:r w:rsidRPr="009D3D14">
        <w:rPr>
          <w:rFonts w:ascii="GHEA Grapalat" w:eastAsia="Times New Roman" w:hAnsi="GHEA Grapalat" w:cs="Times New Roman"/>
          <w:lang w:val="fr-FR"/>
        </w:rPr>
        <w:t>», «</w:t>
      </w:r>
      <w:r w:rsidRPr="009D3D14">
        <w:rPr>
          <w:rFonts w:ascii="GHEA Grapalat" w:eastAsia="Times New Roman" w:hAnsi="GHEA Grapalat" w:cs="Sylfaen"/>
        </w:rPr>
        <w:t>Գնումների</w:t>
      </w:r>
      <w:r w:rsidRPr="009D3D14">
        <w:rPr>
          <w:rFonts w:ascii="GHEA Grapalat" w:eastAsia="Times New Roman" w:hAnsi="GHEA Grapalat" w:cs="Sylfae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մասին</w:t>
      </w:r>
      <w:r w:rsidRPr="009D3D14">
        <w:rPr>
          <w:rFonts w:ascii="GHEA Grapalat" w:eastAsia="Times New Roman" w:hAnsi="GHEA Grapalat" w:cs="Sylfaen"/>
          <w:lang w:val="fr-FR"/>
        </w:rPr>
        <w:t>»</w:t>
      </w:r>
      <w:r w:rsidRPr="009D3D14">
        <w:rPr>
          <w:rFonts w:ascii="GHEA Grapalat" w:eastAsia="Times New Roman" w:hAnsi="GHEA Grapalat" w:cs="Times New Roman"/>
          <w:lang w:val="fr-FR"/>
        </w:rPr>
        <w:t xml:space="preserve">   </w:t>
      </w:r>
      <w:r w:rsidRPr="009D3D14">
        <w:rPr>
          <w:rFonts w:ascii="GHEA Grapalat" w:eastAsia="Times New Roman" w:hAnsi="GHEA Grapalat" w:cs="Sylfaen"/>
        </w:rPr>
        <w:t>օրենքների</w:t>
      </w:r>
      <w:r w:rsidRPr="009D3D14">
        <w:rPr>
          <w:rFonts w:ascii="GHEA Grapalat" w:eastAsia="Times New Roman" w:hAnsi="GHEA Grapalat" w:cs="Times New Roman"/>
          <w:lang w:val="fr-FR"/>
        </w:rPr>
        <w:t xml:space="preserve">,  </w:t>
      </w:r>
      <w:r w:rsidRPr="009D3D14">
        <w:rPr>
          <w:rFonts w:ascii="GHEA Grapalat" w:eastAsia="Times New Roman" w:hAnsi="GHEA Grapalat" w:cs="Sylfaen"/>
        </w:rPr>
        <w:t>աշխատակազմի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կանոնադրության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և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իր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լիազորությունների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հետ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կապված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</w:rPr>
        <w:t>այլ</w:t>
      </w:r>
      <w:r w:rsidRPr="009D3D14">
        <w:rPr>
          <w:rFonts w:ascii="GHEA Grapalat" w:eastAsia="Times New Roman" w:hAnsi="GHEA Grapalat" w:cs="Times New Roman"/>
          <w:color w:val="000000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color w:val="000000"/>
        </w:rPr>
        <w:t>իրավական</w:t>
      </w:r>
      <w:r w:rsidRPr="009D3D14">
        <w:rPr>
          <w:rFonts w:ascii="GHEA Grapalat" w:eastAsia="Times New Roman" w:hAnsi="GHEA Grapalat" w:cs="Times New Roman"/>
          <w:color w:val="000000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color w:val="000000"/>
        </w:rPr>
        <w:t>ակտերի</w:t>
      </w:r>
      <w:r w:rsidRPr="009D3D14">
        <w:rPr>
          <w:rFonts w:ascii="GHEA Grapalat" w:eastAsia="Times New Roman" w:hAnsi="GHEA Grapalat" w:cs="Times New Roman"/>
          <w:color w:val="000000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color w:val="000000"/>
        </w:rPr>
        <w:t>անհրաժեշտ</w:t>
      </w:r>
      <w:r w:rsidRPr="009D3D14">
        <w:rPr>
          <w:rFonts w:ascii="GHEA Grapalat" w:eastAsia="Times New Roman" w:hAnsi="GHEA Grapalat" w:cs="Times New Roman"/>
          <w:color w:val="000000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color w:val="000000"/>
        </w:rPr>
        <w:t>իմացություն</w:t>
      </w:r>
      <w:r w:rsidRPr="009D3D14">
        <w:rPr>
          <w:rFonts w:ascii="GHEA Grapalat" w:eastAsia="Times New Roman" w:hAnsi="GHEA Grapalat" w:cs="Times New Roman"/>
          <w:color w:val="000000"/>
          <w:lang w:val="fr-FR"/>
        </w:rPr>
        <w:t xml:space="preserve">, </w:t>
      </w:r>
      <w:r w:rsidRPr="009D3D14">
        <w:rPr>
          <w:rFonts w:ascii="GHEA Grapalat" w:eastAsia="Times New Roman" w:hAnsi="GHEA Grapalat" w:cs="Sylfaen"/>
          <w:color w:val="000000"/>
        </w:rPr>
        <w:t>ինչպես</w:t>
      </w:r>
      <w:r w:rsidRPr="009D3D14">
        <w:rPr>
          <w:rFonts w:ascii="GHEA Grapalat" w:eastAsia="Times New Roman" w:hAnsi="GHEA Grapalat" w:cs="Times New Roman"/>
          <w:color w:val="000000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color w:val="000000"/>
        </w:rPr>
        <w:t>նաև</w:t>
      </w:r>
      <w:r w:rsidRPr="009D3D14">
        <w:rPr>
          <w:rFonts w:ascii="GHEA Grapalat" w:eastAsia="Times New Roman" w:hAnsi="GHEA Grapalat" w:cs="Times New Roman"/>
          <w:color w:val="000000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color w:val="000000"/>
        </w:rPr>
        <w:t>տրամաբանելու</w:t>
      </w:r>
      <w:r w:rsidRPr="009D3D14">
        <w:rPr>
          <w:rFonts w:ascii="GHEA Grapalat" w:eastAsia="Times New Roman" w:hAnsi="GHEA Grapalat" w:cs="Times New Roman"/>
          <w:color w:val="000000"/>
          <w:lang w:val="fr-FR"/>
        </w:rPr>
        <w:t xml:space="preserve">, </w:t>
      </w:r>
      <w:r w:rsidRPr="009D3D14">
        <w:rPr>
          <w:rFonts w:ascii="GHEA Grapalat" w:eastAsia="Times New Roman" w:hAnsi="GHEA Grapalat" w:cs="Sylfaen"/>
          <w:color w:val="000000"/>
        </w:rPr>
        <w:t>տարբեր</w:t>
      </w:r>
      <w:r w:rsidRPr="009D3D14">
        <w:rPr>
          <w:rFonts w:ascii="GHEA Grapalat" w:eastAsia="Times New Roman" w:hAnsi="GHEA Grapalat" w:cs="Times New Roman"/>
          <w:color w:val="000000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color w:val="000000"/>
        </w:rPr>
        <w:t>իրավիճակներում</w:t>
      </w:r>
      <w:r w:rsidRPr="009D3D14">
        <w:rPr>
          <w:rFonts w:ascii="GHEA Grapalat" w:eastAsia="Times New Roman" w:hAnsi="GHEA Grapalat" w:cs="Times New Roman"/>
          <w:color w:val="000000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color w:val="000000"/>
        </w:rPr>
        <w:t>կողմնորոշվելու</w:t>
      </w:r>
      <w:r w:rsidRPr="009D3D14">
        <w:rPr>
          <w:rFonts w:ascii="GHEA Grapalat" w:eastAsia="Times New Roman" w:hAnsi="GHEA Grapalat" w:cs="Times New Roman"/>
          <w:color w:val="000000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color w:val="000000"/>
        </w:rPr>
        <w:t>ունակություն</w:t>
      </w:r>
      <w:r w:rsidRPr="009D3D14">
        <w:rPr>
          <w:rFonts w:ascii="GHEA Grapalat" w:eastAsia="Times New Roman" w:hAnsi="GHEA Grapalat" w:cs="Times New Roman"/>
          <w:color w:val="000000"/>
          <w:lang w:val="fr-FR"/>
        </w:rPr>
        <w:t>.</w:t>
      </w:r>
      <w:r w:rsidRPr="009D3D14">
        <w:rPr>
          <w:rFonts w:ascii="GHEA Grapalat" w:eastAsia="Times New Roman" w:hAnsi="GHEA Grapalat" w:cs="Times New Roman"/>
          <w:iCs/>
          <w:color w:val="000000"/>
          <w:lang w:val="fr-FR"/>
        </w:rPr>
        <w:t xml:space="preserve">  </w:t>
      </w:r>
    </w:p>
    <w:p w14:paraId="180560D6" w14:textId="77777777" w:rsidR="005A566C" w:rsidRPr="009D3D14" w:rsidRDefault="005A566C" w:rsidP="005A566C">
      <w:pPr>
        <w:widowControl w:val="0"/>
        <w:shd w:val="clear" w:color="auto" w:fill="FFFFFF"/>
        <w:spacing w:before="19" w:after="0" w:line="240" w:lineRule="auto"/>
        <w:rPr>
          <w:rFonts w:ascii="GHEA Grapalat" w:eastAsia="Times New Roman" w:hAnsi="GHEA Grapalat" w:cs="Times New Roman"/>
          <w:lang w:val="fr-FR"/>
        </w:rPr>
      </w:pPr>
      <w:r w:rsidRPr="009D3D14">
        <w:rPr>
          <w:rFonts w:ascii="GHEA Grapalat" w:eastAsia="Times New Roman" w:hAnsi="GHEA Grapalat" w:cs="Times New Roman"/>
          <w:iCs/>
          <w:lang w:val="fr-FR"/>
        </w:rPr>
        <w:t xml:space="preserve">   </w:t>
      </w:r>
      <w:r w:rsidRPr="009D3D14">
        <w:rPr>
          <w:rFonts w:ascii="GHEA Grapalat" w:eastAsia="Times New Roman" w:hAnsi="GHEA Grapalat" w:cs="Sylfaen"/>
          <w:iCs/>
          <w:lang w:val="hy-AM"/>
        </w:rPr>
        <w:t>բ</w:t>
      </w:r>
      <w:r w:rsidRPr="009D3D14">
        <w:rPr>
          <w:rFonts w:ascii="GHEA Grapalat" w:eastAsia="Times New Roman" w:hAnsi="GHEA Grapalat" w:cs="Times New Roman"/>
          <w:iCs/>
          <w:lang w:val="fr-FR"/>
        </w:rPr>
        <w:t xml:space="preserve">)  </w:t>
      </w:r>
      <w:r w:rsidRPr="009D3D14">
        <w:rPr>
          <w:rFonts w:ascii="GHEA Grapalat" w:eastAsia="Times New Roman" w:hAnsi="GHEA Grapalat" w:cs="Sylfaen"/>
          <w:lang w:val="fr-FR"/>
        </w:rPr>
        <w:t>տիրապետում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lang w:val="fr-FR"/>
        </w:rPr>
        <w:t>է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lang w:val="fr-FR"/>
        </w:rPr>
        <w:t>անհրաժեշտ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lang w:val="fr-FR"/>
        </w:rPr>
        <w:t>տեղեկատվությանը</w:t>
      </w:r>
      <w:r w:rsidRPr="009D3D14">
        <w:rPr>
          <w:rFonts w:ascii="GHEA Grapalat" w:eastAsia="Times New Roman" w:hAnsi="GHEA Grapalat" w:cs="Times New Roman"/>
          <w:lang w:val="fr-FR"/>
        </w:rPr>
        <w:t>.</w:t>
      </w:r>
    </w:p>
    <w:p w14:paraId="2160AD3D" w14:textId="77777777" w:rsidR="005A566C" w:rsidRPr="009D3D14" w:rsidRDefault="005A566C" w:rsidP="005A566C">
      <w:pPr>
        <w:widowControl w:val="0"/>
        <w:shd w:val="clear" w:color="auto" w:fill="FFFFFF"/>
        <w:spacing w:before="14" w:after="0" w:line="240" w:lineRule="auto"/>
        <w:jc w:val="both"/>
        <w:rPr>
          <w:rFonts w:ascii="GHEA Grapalat" w:eastAsia="Times New Roman" w:hAnsi="GHEA Grapalat" w:cs="Times New Roman"/>
          <w:lang w:val="fr-FR"/>
        </w:rPr>
      </w:pPr>
      <w:r w:rsidRPr="009D3D14">
        <w:rPr>
          <w:rFonts w:ascii="GHEA Grapalat" w:eastAsia="Times New Roman" w:hAnsi="GHEA Grapalat" w:cs="Times New Roman"/>
          <w:iCs/>
          <w:lang w:val="fr-FR"/>
        </w:rPr>
        <w:t xml:space="preserve">   </w:t>
      </w:r>
      <w:r w:rsidRPr="009D3D14">
        <w:rPr>
          <w:rFonts w:ascii="GHEA Grapalat" w:eastAsia="Times New Roman" w:hAnsi="GHEA Grapalat" w:cs="Sylfaen"/>
          <w:iCs/>
          <w:lang w:val="hy-AM"/>
        </w:rPr>
        <w:t>գ</w:t>
      </w:r>
      <w:r w:rsidRPr="009D3D14">
        <w:rPr>
          <w:rFonts w:ascii="GHEA Grapalat" w:eastAsia="Times New Roman" w:hAnsi="GHEA Grapalat" w:cs="Times New Roman"/>
          <w:iCs/>
          <w:lang w:val="fr-FR"/>
        </w:rPr>
        <w:t xml:space="preserve">) </w:t>
      </w:r>
      <w:r w:rsidRPr="009D3D14">
        <w:rPr>
          <w:rFonts w:ascii="GHEA Grapalat" w:eastAsia="Times New Roman" w:hAnsi="GHEA Grapalat" w:cs="Sylfaen"/>
          <w:lang w:val="fr-FR"/>
        </w:rPr>
        <w:t>ունի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lang w:val="fr-FR"/>
        </w:rPr>
        <w:t>համակարգչով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lang w:val="fr-FR"/>
        </w:rPr>
        <w:t>և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lang w:val="fr-FR"/>
        </w:rPr>
        <w:t>ժամանակակից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lang w:val="fr-FR"/>
        </w:rPr>
        <w:t>այլ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lang w:val="fr-FR"/>
        </w:rPr>
        <w:t>տեխնիկական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lang w:val="fr-FR"/>
        </w:rPr>
        <w:t>միջոցներով</w:t>
      </w:r>
      <w:r w:rsidRPr="009D3D14">
        <w:rPr>
          <w:rFonts w:ascii="GHEA Grapalat" w:eastAsia="Times New Roman" w:hAnsi="GHEA Grapalat" w:cs="Times New Roman"/>
          <w:lang w:val="fr-FR"/>
        </w:rPr>
        <w:t xml:space="preserve">  </w:t>
      </w:r>
      <w:r w:rsidRPr="009D3D14">
        <w:rPr>
          <w:rFonts w:ascii="GHEA Grapalat" w:eastAsia="Times New Roman" w:hAnsi="GHEA Grapalat" w:cs="Sylfaen"/>
          <w:lang w:val="fr-FR"/>
        </w:rPr>
        <w:t>աշխատելու</w:t>
      </w:r>
      <w:r w:rsidRPr="009D3D14">
        <w:rPr>
          <w:rFonts w:ascii="GHEA Grapalat" w:eastAsia="Times New Roman" w:hAnsi="GHEA Grapalat" w:cs="Times New Roman"/>
          <w:lang w:val="fr-FR"/>
        </w:rPr>
        <w:t xml:space="preserve"> </w:t>
      </w:r>
      <w:r w:rsidRPr="009D3D14">
        <w:rPr>
          <w:rFonts w:ascii="GHEA Grapalat" w:eastAsia="Times New Roman" w:hAnsi="GHEA Grapalat" w:cs="Sylfaen"/>
          <w:lang w:val="fr-FR"/>
        </w:rPr>
        <w:t>ունակություն</w:t>
      </w:r>
      <w:r w:rsidRPr="009D3D14">
        <w:rPr>
          <w:rFonts w:ascii="GHEA Grapalat" w:eastAsia="Times New Roman" w:hAnsi="GHEA Grapalat" w:cs="Arial Armenian"/>
          <w:lang w:val="fr-FR"/>
        </w:rPr>
        <w:t>։</w:t>
      </w:r>
    </w:p>
    <w:p w14:paraId="4E212A21" w14:textId="77777777" w:rsidR="001B59C6" w:rsidRPr="006855E8" w:rsidRDefault="005A566C" w:rsidP="005A566C">
      <w:pPr>
        <w:shd w:val="clear" w:color="auto" w:fill="FFFFFF"/>
        <w:spacing w:before="10"/>
        <w:ind w:right="91"/>
        <w:rPr>
          <w:rFonts w:ascii="GHEA Grapalat" w:eastAsia="Times New Roman" w:hAnsi="GHEA Grapalat" w:cs="Arial Armenian"/>
          <w:b/>
          <w:lang w:val="hy-AM"/>
        </w:rPr>
      </w:pPr>
      <w:r w:rsidRPr="009D3D14">
        <w:rPr>
          <w:rFonts w:ascii="GHEA Grapalat" w:eastAsia="Times New Roman" w:hAnsi="GHEA Grapalat" w:cs="Sylfaen"/>
          <w:iCs/>
          <w:lang w:val="fr-FR"/>
        </w:rPr>
        <w:t xml:space="preserve">  </w:t>
      </w:r>
      <w:r w:rsidRPr="009D3D14">
        <w:rPr>
          <w:rFonts w:ascii="GHEA Grapalat" w:eastAsia="Times New Roman" w:hAnsi="GHEA Grapalat" w:cs="Sylfaen"/>
          <w:iCs/>
          <w:lang w:val="hy-AM"/>
        </w:rPr>
        <w:t>դ</w:t>
      </w:r>
      <w:r w:rsidRPr="009D3D14">
        <w:rPr>
          <w:rFonts w:ascii="GHEA Grapalat" w:eastAsia="Times New Roman" w:hAnsi="GHEA Grapalat" w:cs="Times New Roman"/>
          <w:iCs/>
          <w:lang w:val="fr-FR"/>
        </w:rPr>
        <w:t>) ունի գնումների համակարգողի որակավորում</w:t>
      </w:r>
      <w:r w:rsidRPr="009D3D14">
        <w:rPr>
          <w:rFonts w:ascii="GHEA Grapalat" w:eastAsia="Times New Roman" w:hAnsi="GHEA Grapalat" w:cs="Arial Armenian"/>
          <w:lang w:val="fr-FR"/>
        </w:rPr>
        <w:t>։</w:t>
      </w:r>
      <w:r w:rsidRPr="006855E8">
        <w:rPr>
          <w:rFonts w:ascii="GHEA Grapalat" w:eastAsia="Times New Roman" w:hAnsi="GHEA Grapalat" w:cs="Arial Armenian"/>
          <w:b/>
          <w:lang w:val="hy-AM"/>
        </w:rPr>
        <w:t xml:space="preserve">                                                                          </w:t>
      </w:r>
    </w:p>
    <w:p w14:paraId="58E6E024" w14:textId="77777777" w:rsidR="005A566C" w:rsidRPr="009D3D14" w:rsidRDefault="005A566C" w:rsidP="005A566C">
      <w:pPr>
        <w:rPr>
          <w:rFonts w:ascii="GHEA Grapalat" w:eastAsia="Calibri" w:hAnsi="GHEA Grapalat" w:cs="Sylfaen"/>
          <w:lang w:val="hy-AM"/>
        </w:rPr>
      </w:pPr>
      <w:r w:rsidRPr="009D3D14">
        <w:rPr>
          <w:rFonts w:ascii="GHEA Grapalat" w:eastAsia="Times New Roman" w:hAnsi="GHEA Grapalat" w:cs="Times New Roman"/>
          <w:iCs/>
          <w:lang w:val="fr-FR"/>
        </w:rPr>
        <w:t xml:space="preserve">  </w:t>
      </w:r>
      <w:r w:rsidRPr="009D3D14">
        <w:rPr>
          <w:rFonts w:ascii="GHEA Grapalat" w:eastAsia="Times New Roman" w:hAnsi="GHEA Grapalat" w:cs="Times New Roman"/>
          <w:shd w:val="clear" w:color="auto" w:fill="FFFFFF"/>
          <w:lang w:val="hy-AM"/>
        </w:rPr>
        <w:t xml:space="preserve">     </w:t>
      </w:r>
      <w:r w:rsidRPr="009D3D14">
        <w:rPr>
          <w:rFonts w:ascii="GHEA Grapalat" w:eastAsia="Calibri" w:hAnsi="GHEA Grapalat" w:cs="Times New Roman"/>
          <w:lang w:val="hy-AM"/>
        </w:rPr>
        <w:t>Նշված</w:t>
      </w:r>
      <w:r w:rsidRPr="009D3D14">
        <w:rPr>
          <w:rFonts w:ascii="GHEA Grapalat" w:eastAsia="Calibri" w:hAnsi="GHEA Grapalat" w:cs="Sylfaen"/>
          <w:lang w:val="hy-AM"/>
        </w:rPr>
        <w:t xml:space="preserve"> </w:t>
      </w:r>
      <w:r w:rsidRPr="009D3D14">
        <w:rPr>
          <w:rFonts w:ascii="GHEA Grapalat" w:eastAsia="Calibri" w:hAnsi="GHEA Grapalat" w:cs="Times New Roman"/>
          <w:lang w:val="hy-AM"/>
        </w:rPr>
        <w:t>թափուր</w:t>
      </w:r>
      <w:r w:rsidRPr="009D3D14">
        <w:rPr>
          <w:rFonts w:ascii="GHEA Grapalat" w:eastAsia="Calibri" w:hAnsi="GHEA Grapalat" w:cs="Sylfaen"/>
          <w:lang w:val="hy-AM"/>
        </w:rPr>
        <w:t xml:space="preserve"> </w:t>
      </w:r>
      <w:r w:rsidRPr="009D3D14">
        <w:rPr>
          <w:rFonts w:ascii="GHEA Grapalat" w:eastAsia="Calibri" w:hAnsi="GHEA Grapalat" w:cs="Times New Roman"/>
          <w:lang w:val="hy-AM"/>
        </w:rPr>
        <w:t>պաշտոնը</w:t>
      </w:r>
      <w:r w:rsidRPr="009D3D14">
        <w:rPr>
          <w:rFonts w:ascii="GHEA Grapalat" w:eastAsia="Calibri" w:hAnsi="GHEA Grapalat" w:cs="Sylfaen"/>
          <w:lang w:val="hy-AM"/>
        </w:rPr>
        <w:t xml:space="preserve"> </w:t>
      </w:r>
      <w:r w:rsidRPr="009D3D14">
        <w:rPr>
          <w:rFonts w:ascii="GHEA Grapalat" w:eastAsia="Calibri" w:hAnsi="GHEA Grapalat" w:cs="Times New Roman"/>
          <w:lang w:val="hy-AM"/>
        </w:rPr>
        <w:t>զբաղեցնելու</w:t>
      </w:r>
      <w:r w:rsidRPr="009D3D14">
        <w:rPr>
          <w:rFonts w:ascii="GHEA Grapalat" w:eastAsia="Calibri" w:hAnsi="GHEA Grapalat" w:cs="Sylfaen"/>
          <w:lang w:val="hy-AM"/>
        </w:rPr>
        <w:t xml:space="preserve"> </w:t>
      </w:r>
      <w:r w:rsidRPr="009D3D14">
        <w:rPr>
          <w:rFonts w:ascii="GHEA Grapalat" w:eastAsia="Calibri" w:hAnsi="GHEA Grapalat" w:cs="Times New Roman"/>
          <w:lang w:val="hy-AM"/>
        </w:rPr>
        <w:t>համար</w:t>
      </w:r>
      <w:r w:rsidRPr="009D3D14">
        <w:rPr>
          <w:rFonts w:ascii="GHEA Grapalat" w:eastAsia="Calibri" w:hAnsi="GHEA Grapalat" w:cs="Sylfaen"/>
          <w:lang w:val="hy-AM"/>
        </w:rPr>
        <w:t xml:space="preserve"> </w:t>
      </w:r>
      <w:r w:rsidRPr="009D3D14">
        <w:rPr>
          <w:rFonts w:ascii="GHEA Grapalat" w:eastAsia="Calibri" w:hAnsi="GHEA Grapalat" w:cs="Times New Roman"/>
          <w:lang w:val="hy-AM"/>
        </w:rPr>
        <w:t>պահանջվում</w:t>
      </w:r>
      <w:r w:rsidRPr="009D3D14">
        <w:rPr>
          <w:rFonts w:ascii="GHEA Grapalat" w:eastAsia="Calibri" w:hAnsi="GHEA Grapalat" w:cs="Sylfaen"/>
          <w:lang w:val="hy-AM"/>
        </w:rPr>
        <w:t xml:space="preserve"> </w:t>
      </w:r>
      <w:r w:rsidRPr="009D3D14">
        <w:rPr>
          <w:rFonts w:ascii="GHEA Grapalat" w:eastAsia="Calibri" w:hAnsi="GHEA Grapalat" w:cs="Times New Roman"/>
          <w:lang w:val="hy-AM"/>
        </w:rPr>
        <w:t>է</w:t>
      </w:r>
      <w:r w:rsidRPr="009D3D14">
        <w:rPr>
          <w:rFonts w:ascii="GHEA Grapalat" w:eastAsia="Calibri" w:hAnsi="GHEA Grapalat" w:cs="Sylfaen"/>
          <w:lang w:val="hy-AM"/>
        </w:rPr>
        <w:t>`</w:t>
      </w:r>
      <w:r w:rsidRPr="009D3D14">
        <w:rPr>
          <w:rFonts w:ascii="GHEA Grapalat" w:eastAsia="Calibri" w:hAnsi="GHEA Grapalat" w:cs="Sylfaen"/>
          <w:lang w:val="hy-AM"/>
        </w:rPr>
        <w:tab/>
      </w:r>
    </w:p>
    <w:p w14:paraId="2C31BB64" w14:textId="77777777" w:rsidR="005A566C" w:rsidRPr="009D3D14" w:rsidRDefault="005A566C" w:rsidP="005A566C">
      <w:pPr>
        <w:spacing w:after="0" w:line="240" w:lineRule="auto"/>
        <w:rPr>
          <w:rFonts w:ascii="GHEA Grapalat" w:eastAsia="Calibri" w:hAnsi="GHEA Grapalat" w:cs="Sylfaen"/>
          <w:lang w:val="hy-AM"/>
        </w:rPr>
      </w:pPr>
      <w:r w:rsidRPr="009D3D14">
        <w:rPr>
          <w:rFonts w:ascii="GHEA Grapalat" w:eastAsia="Calibri" w:hAnsi="GHEA Grapalat" w:cs="Times New Roman"/>
          <w:lang w:val="hy-AM"/>
        </w:rPr>
        <w:t>ա) բարձրագույն կրթություն</w:t>
      </w:r>
      <w:r w:rsidRPr="009D3D14">
        <w:rPr>
          <w:rFonts w:ascii="GHEA Grapalat" w:eastAsia="Calibri" w:hAnsi="GHEA Grapalat" w:cs="Sylfaen"/>
          <w:lang w:val="hy-AM"/>
        </w:rPr>
        <w:t>,</w:t>
      </w:r>
    </w:p>
    <w:p w14:paraId="0AEEBDE7" w14:textId="77777777" w:rsidR="005A566C" w:rsidRPr="009D3D14" w:rsidRDefault="005A566C" w:rsidP="005A566C">
      <w:pPr>
        <w:spacing w:after="0" w:line="240" w:lineRule="auto"/>
        <w:rPr>
          <w:rFonts w:ascii="GHEA Grapalat" w:eastAsia="Calibri" w:hAnsi="GHEA Grapalat" w:cs="Sylfaen"/>
          <w:lang w:val="hy-AM"/>
        </w:rPr>
      </w:pPr>
      <w:r w:rsidRPr="009D3D14">
        <w:rPr>
          <w:rFonts w:ascii="GHEA Grapalat" w:eastAsia="Calibri" w:hAnsi="GHEA Grapalat" w:cs="Sylfaen"/>
          <w:lang w:val="hy-AM"/>
        </w:rPr>
        <w:lastRenderedPageBreak/>
        <w:t xml:space="preserve"> բ</w:t>
      </w:r>
      <w:r w:rsidRPr="009D3D14">
        <w:rPr>
          <w:rFonts w:ascii="GHEA Grapalat" w:eastAsia="Calibri" w:hAnsi="GHEA Grapalat" w:cs="Times New Roman"/>
          <w:lang w:val="hy-AM"/>
        </w:rPr>
        <w:t xml:space="preserve">)  </w:t>
      </w:r>
      <w:r w:rsidRPr="009D3D14">
        <w:rPr>
          <w:rFonts w:ascii="GHEA Grapalat" w:eastAsia="Calibri" w:hAnsi="GHEA Grapalat" w:cs="Times New Roman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համայնքային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ծառայության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կամ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պետական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ծառայության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պաշտոններում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առնվազն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երկու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տարվա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ստաժ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կամ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վերջին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երեք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տարվա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ընթացքում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քաղաքական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կամ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վարչական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կամ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հայեցողական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կամ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ինքնավար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պաշտոններում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առնվազն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մեկ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տարվա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աշխատանքային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ստաժ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կամ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վերջին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ութ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տարվա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ընթացքում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համայնքի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ավագանու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անդամի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աշխատանքային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գործունեության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առնվազն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երկու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տարվա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փորձ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կամ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առնվազն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երեք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տարվա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մասնագիտական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աշխատանքային</w:t>
      </w:r>
      <w:r w:rsidRPr="009D3D14">
        <w:rPr>
          <w:rFonts w:ascii="GHEA Grapalat" w:eastAsia="Calibri" w:hAnsi="GHEA Grapalat" w:cs="Times New Roman"/>
          <w:shd w:val="clear" w:color="auto" w:fill="FFFFFF"/>
          <w:lang w:val="fr-FR"/>
        </w:rPr>
        <w:t xml:space="preserve"> </w:t>
      </w:r>
      <w:r w:rsidRPr="009D3D14">
        <w:rPr>
          <w:rFonts w:ascii="GHEA Grapalat" w:eastAsia="Calibri" w:hAnsi="GHEA Grapalat" w:cs="Times New Roman"/>
          <w:shd w:val="clear" w:color="auto" w:fill="FFFFFF"/>
          <w:lang w:val="hy-AM"/>
        </w:rPr>
        <w:t>ստաժ</w:t>
      </w:r>
      <w:r w:rsidRPr="009D3D14">
        <w:rPr>
          <w:rFonts w:ascii="GHEA Grapalat" w:eastAsia="Calibri" w:hAnsi="GHEA Grapalat" w:cs="Sylfaen"/>
          <w:lang w:val="hy-AM"/>
        </w:rPr>
        <w:t xml:space="preserve"> կամ մինչև 2018 թվականի հունվարի 1-ը համայնքային ծառայության, պետական և (կամ) համայնքային կառավարման ոլորտի առնվազն մեկ տարվա աշխատանքային ստաժ.</w:t>
      </w:r>
    </w:p>
    <w:p w14:paraId="03F800D7" w14:textId="77777777" w:rsidR="005A566C" w:rsidRPr="009D3D14" w:rsidRDefault="005A566C" w:rsidP="005A566C">
      <w:pPr>
        <w:widowControl w:val="0"/>
        <w:shd w:val="clear" w:color="auto" w:fill="FFFFFF"/>
        <w:spacing w:before="14" w:after="0" w:line="240" w:lineRule="auto"/>
        <w:rPr>
          <w:rFonts w:ascii="GHEA Grapalat" w:hAnsi="GHEA Grapalat" w:cs="Cambria Math"/>
          <w:color w:val="000000"/>
          <w:lang w:val="hy-AM"/>
        </w:rPr>
      </w:pPr>
      <w:r w:rsidRPr="009D3D14">
        <w:rPr>
          <w:rFonts w:ascii="GHEA Grapalat" w:eastAsia="Calibri" w:hAnsi="GHEA Grapalat" w:cs="Times New Roman"/>
          <w:lang w:val="hy-AM"/>
        </w:rPr>
        <w:t xml:space="preserve">գ )  </w:t>
      </w:r>
      <w:r w:rsidRPr="009D3D14">
        <w:rPr>
          <w:rFonts w:ascii="GHEA Grapalat" w:eastAsia="Calibri" w:hAnsi="GHEA Grapalat" w:cs="Sylfaen"/>
          <w:lang w:val="hy-AM"/>
        </w:rPr>
        <w:t>տիրապետում</w:t>
      </w:r>
      <w:r w:rsidRPr="009D3D14">
        <w:rPr>
          <w:rFonts w:ascii="GHEA Grapalat" w:eastAsia="Calibri" w:hAnsi="GHEA Grapalat" w:cs="Times New Roman"/>
          <w:lang w:val="hy-AM"/>
        </w:rPr>
        <w:t xml:space="preserve"> </w:t>
      </w:r>
      <w:r w:rsidRPr="009D3D14">
        <w:rPr>
          <w:rFonts w:ascii="GHEA Grapalat" w:eastAsia="Calibri" w:hAnsi="GHEA Grapalat" w:cs="Sylfaen"/>
          <w:lang w:val="hy-AM"/>
        </w:rPr>
        <w:t>է</w:t>
      </w:r>
      <w:r w:rsidRPr="009D3D14">
        <w:rPr>
          <w:rFonts w:ascii="GHEA Grapalat" w:eastAsia="Calibri" w:hAnsi="GHEA Grapalat" w:cs="Times New Roman"/>
          <w:lang w:val="hy-AM"/>
        </w:rPr>
        <w:t xml:space="preserve"> </w:t>
      </w:r>
      <w:r w:rsidRPr="009D3D14">
        <w:rPr>
          <w:rFonts w:ascii="GHEA Grapalat" w:eastAsia="Calibri" w:hAnsi="GHEA Grapalat" w:cs="Sylfaen"/>
          <w:lang w:val="hy-AM"/>
        </w:rPr>
        <w:t>անհրաժեշտ</w:t>
      </w:r>
      <w:r w:rsidRPr="009D3D14">
        <w:rPr>
          <w:rFonts w:ascii="GHEA Grapalat" w:eastAsia="Calibri" w:hAnsi="GHEA Grapalat" w:cs="Times New Roman"/>
          <w:lang w:val="hy-AM"/>
        </w:rPr>
        <w:t xml:space="preserve"> </w:t>
      </w:r>
      <w:r w:rsidRPr="009D3D14">
        <w:rPr>
          <w:rFonts w:ascii="GHEA Grapalat" w:eastAsia="Calibri" w:hAnsi="GHEA Grapalat" w:cs="Sylfaen"/>
          <w:lang w:val="hy-AM"/>
        </w:rPr>
        <w:t>տեղեկատվությանը</w:t>
      </w:r>
      <w:r w:rsidRPr="009D3D14">
        <w:rPr>
          <w:rFonts w:ascii="GHEA Grapalat" w:eastAsia="Calibri" w:hAnsi="GHEA Grapalat" w:cs="Times New Roman"/>
          <w:lang w:val="hy-AM"/>
        </w:rPr>
        <w:t xml:space="preserve">. </w:t>
      </w:r>
      <w:r w:rsidRPr="009D3D14">
        <w:rPr>
          <w:rFonts w:ascii="GHEA Grapalat" w:eastAsia="Calibri" w:hAnsi="GHEA Grapalat" w:cs="Times New Roman"/>
          <w:lang w:val="hy-AM"/>
        </w:rPr>
        <w:br/>
      </w:r>
      <w:r w:rsidRPr="009D3D14">
        <w:rPr>
          <w:rFonts w:ascii="GHEA Grapalat" w:eastAsia="Calibri" w:hAnsi="GHEA Grapalat" w:cs="Sylfaen"/>
          <w:lang w:val="hy-AM"/>
        </w:rPr>
        <w:t>դ</w:t>
      </w:r>
      <w:r w:rsidRPr="009D3D14">
        <w:rPr>
          <w:rFonts w:ascii="GHEA Grapalat" w:eastAsia="Calibri" w:hAnsi="GHEA Grapalat" w:cs="Times New Roman"/>
          <w:lang w:val="hy-AM"/>
        </w:rPr>
        <w:t xml:space="preserve">) </w:t>
      </w:r>
      <w:r w:rsidRPr="009D3D14">
        <w:rPr>
          <w:rFonts w:ascii="GHEA Grapalat" w:eastAsia="Calibri" w:hAnsi="GHEA Grapalat" w:cs="Sylfaen"/>
          <w:lang w:val="hy-AM"/>
        </w:rPr>
        <w:t xml:space="preserve">  ունի</w:t>
      </w:r>
      <w:r w:rsidRPr="009D3D14">
        <w:rPr>
          <w:rFonts w:ascii="GHEA Grapalat" w:eastAsia="Calibri" w:hAnsi="GHEA Grapalat" w:cs="Times New Roman"/>
          <w:lang w:val="hy-AM"/>
        </w:rPr>
        <w:t xml:space="preserve"> </w:t>
      </w:r>
      <w:r w:rsidRPr="009D3D14">
        <w:rPr>
          <w:rFonts w:ascii="GHEA Grapalat" w:eastAsia="Calibri" w:hAnsi="GHEA Grapalat" w:cs="Sylfaen"/>
          <w:lang w:val="hy-AM"/>
        </w:rPr>
        <w:t>համակարգչով</w:t>
      </w:r>
      <w:r w:rsidRPr="009D3D14">
        <w:rPr>
          <w:rFonts w:ascii="GHEA Grapalat" w:eastAsia="Calibri" w:hAnsi="GHEA Grapalat" w:cs="Times New Roman"/>
          <w:lang w:val="hy-AM"/>
        </w:rPr>
        <w:t xml:space="preserve"> </w:t>
      </w:r>
      <w:r w:rsidRPr="009D3D14">
        <w:rPr>
          <w:rFonts w:ascii="GHEA Grapalat" w:eastAsia="Calibri" w:hAnsi="GHEA Grapalat" w:cs="Sylfaen"/>
          <w:lang w:val="hy-AM"/>
        </w:rPr>
        <w:t>և</w:t>
      </w:r>
      <w:r w:rsidRPr="009D3D14">
        <w:rPr>
          <w:rFonts w:ascii="GHEA Grapalat" w:eastAsia="Calibri" w:hAnsi="GHEA Grapalat" w:cs="Times New Roman"/>
          <w:lang w:val="hy-AM"/>
        </w:rPr>
        <w:t xml:space="preserve"> </w:t>
      </w:r>
      <w:r w:rsidRPr="009D3D14">
        <w:rPr>
          <w:rFonts w:ascii="GHEA Grapalat" w:eastAsia="Calibri" w:hAnsi="GHEA Grapalat" w:cs="Sylfaen"/>
          <w:lang w:val="hy-AM"/>
        </w:rPr>
        <w:t>ժամանակակից</w:t>
      </w:r>
      <w:r w:rsidRPr="009D3D14">
        <w:rPr>
          <w:rFonts w:ascii="GHEA Grapalat" w:eastAsia="Calibri" w:hAnsi="GHEA Grapalat" w:cs="Times New Roman"/>
          <w:lang w:val="hy-AM"/>
        </w:rPr>
        <w:t xml:space="preserve"> </w:t>
      </w:r>
      <w:r w:rsidRPr="009D3D14">
        <w:rPr>
          <w:rFonts w:ascii="GHEA Grapalat" w:eastAsia="Calibri" w:hAnsi="GHEA Grapalat" w:cs="Sylfaen"/>
          <w:lang w:val="hy-AM"/>
        </w:rPr>
        <w:t>այլ</w:t>
      </w:r>
      <w:r w:rsidRPr="009D3D14">
        <w:rPr>
          <w:rFonts w:ascii="GHEA Grapalat" w:eastAsia="Calibri" w:hAnsi="GHEA Grapalat" w:cs="Times New Roman"/>
          <w:lang w:val="hy-AM"/>
        </w:rPr>
        <w:t xml:space="preserve"> </w:t>
      </w:r>
      <w:r w:rsidRPr="009D3D14">
        <w:rPr>
          <w:rFonts w:ascii="GHEA Grapalat" w:eastAsia="Calibri" w:hAnsi="GHEA Grapalat" w:cs="Sylfaen"/>
          <w:lang w:val="hy-AM"/>
        </w:rPr>
        <w:t>տեխնիկական</w:t>
      </w:r>
      <w:r w:rsidRPr="009D3D14">
        <w:rPr>
          <w:rFonts w:ascii="GHEA Grapalat" w:eastAsia="Calibri" w:hAnsi="GHEA Grapalat" w:cs="Times New Roman"/>
          <w:lang w:val="hy-AM"/>
        </w:rPr>
        <w:t xml:space="preserve"> </w:t>
      </w:r>
      <w:r w:rsidRPr="009D3D14">
        <w:rPr>
          <w:rFonts w:ascii="GHEA Grapalat" w:eastAsia="Calibri" w:hAnsi="GHEA Grapalat" w:cs="Sylfaen"/>
          <w:lang w:val="hy-AM"/>
        </w:rPr>
        <w:t>միջոցներով</w:t>
      </w:r>
      <w:r w:rsidRPr="009D3D14">
        <w:rPr>
          <w:rFonts w:ascii="GHEA Grapalat" w:eastAsia="Calibri" w:hAnsi="GHEA Grapalat" w:cs="Times New Roman"/>
          <w:lang w:val="hy-AM"/>
        </w:rPr>
        <w:t xml:space="preserve"> </w:t>
      </w:r>
      <w:r w:rsidRPr="009D3D14">
        <w:rPr>
          <w:rFonts w:ascii="GHEA Grapalat" w:eastAsia="Calibri" w:hAnsi="GHEA Grapalat" w:cs="Sylfaen"/>
          <w:lang w:val="hy-AM"/>
        </w:rPr>
        <w:t>աշխատելու</w:t>
      </w:r>
      <w:r w:rsidRPr="009D3D14">
        <w:rPr>
          <w:rFonts w:ascii="GHEA Grapalat" w:eastAsia="Calibri" w:hAnsi="GHEA Grapalat" w:cs="Times New Roman"/>
          <w:lang w:val="hy-AM"/>
        </w:rPr>
        <w:t xml:space="preserve"> </w:t>
      </w:r>
      <w:r w:rsidRPr="009D3D14">
        <w:rPr>
          <w:rFonts w:ascii="GHEA Grapalat" w:eastAsia="Calibri" w:hAnsi="GHEA Grapalat" w:cs="Sylfaen"/>
          <w:lang w:val="hy-AM"/>
        </w:rPr>
        <w:t>ունակություն։</w:t>
      </w:r>
    </w:p>
    <w:p w14:paraId="020794AD" w14:textId="77777777" w:rsidR="005A566C" w:rsidRPr="009D3D14" w:rsidRDefault="005A566C" w:rsidP="00B0213C">
      <w:pPr>
        <w:spacing w:after="0" w:line="276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51324927" w14:textId="09576713" w:rsidR="005A566C" w:rsidRPr="009D3D14" w:rsidRDefault="005A566C" w:rsidP="00B0213C">
      <w:pPr>
        <w:spacing w:after="0" w:line="276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Գլխավոր  </w:t>
      </w:r>
      <w:r w:rsidRPr="009D3D14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մասնագետի /գնումների համակարգող/  </w:t>
      </w:r>
      <w:r w:rsidRPr="009D3D14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 xml:space="preserve">հիմնական աշխատավարձի չափը կազմում է 392 000    /երեք  հարյուր </w:t>
      </w:r>
      <w:r w:rsidR="007A423C" w:rsidRPr="009D3D14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>իննսուներկու</w:t>
      </w:r>
      <w:r w:rsidRPr="009D3D14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 xml:space="preserve"> հազար/ ՀՀ դրամ</w:t>
      </w:r>
      <w:r w:rsidR="007A423C" w:rsidRPr="009D3D14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>:</w:t>
      </w:r>
    </w:p>
    <w:p w14:paraId="4CA544FB" w14:textId="77777777" w:rsidR="00BD2BF0" w:rsidRPr="009D3D14" w:rsidRDefault="00BD2BF0" w:rsidP="00B0213C">
      <w:pPr>
        <w:spacing w:after="0" w:line="276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6750F35C" w14:textId="7539AA23" w:rsidR="00526127" w:rsidRPr="009D3D14" w:rsidRDefault="007A423C" w:rsidP="00213D26">
      <w:pPr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b/>
          <w:color w:val="000000"/>
          <w:sz w:val="20"/>
          <w:szCs w:val="20"/>
          <w:lang w:val="hy-AM"/>
        </w:rPr>
        <w:t>2</w:t>
      </w:r>
      <w:r w:rsidR="00526127" w:rsidRPr="009D3D14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) </w:t>
      </w:r>
      <w:r w:rsidR="00526127" w:rsidRPr="009D3D14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Կոտայքի մարզի Ծաղկաձորի համայնքապետարանի աշխատակազմի </w:t>
      </w:r>
      <w:r w:rsidR="00526127" w:rsidRPr="009D3D14">
        <w:rPr>
          <w:rFonts w:ascii="GHEA Grapalat" w:hAnsi="GHEA Grapalat"/>
          <w:b/>
          <w:color w:val="333333"/>
          <w:sz w:val="21"/>
          <w:szCs w:val="21"/>
          <w:shd w:val="clear" w:color="auto" w:fill="FFFFFF"/>
          <w:lang w:val="hy-AM"/>
        </w:rPr>
        <w:t>Զարգացման ծրագրերի, զբոսաշրջության, առևտրի,սպասարկման և գովազդի բաժնի առաջին կարգի մասնագետ</w:t>
      </w:r>
      <w:r w:rsidR="00526127" w:rsidRPr="009D3D14">
        <w:rPr>
          <w:rFonts w:ascii="Cambria" w:hAnsi="Cambria" w:cs="Cambria"/>
          <w:b/>
          <w:color w:val="333333"/>
          <w:sz w:val="21"/>
          <w:szCs w:val="21"/>
          <w:shd w:val="clear" w:color="auto" w:fill="FFFFFF"/>
          <w:lang w:val="hy-AM"/>
        </w:rPr>
        <w:t>  </w:t>
      </w:r>
      <w:r w:rsidR="00526127" w:rsidRPr="009D3D14">
        <w:rPr>
          <w:rFonts w:ascii="GHEA Grapalat" w:hAnsi="GHEA Grapalat"/>
          <w:b/>
          <w:color w:val="333333"/>
          <w:sz w:val="21"/>
          <w:szCs w:val="21"/>
          <w:shd w:val="clear" w:color="auto" w:fill="FFFFFF"/>
          <w:lang w:val="hy-AM"/>
        </w:rPr>
        <w:t>(ծածկագիր` 3</w:t>
      </w:r>
      <w:r w:rsidR="00526127" w:rsidRPr="009D3D14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  <w:lang w:val="hy-AM"/>
        </w:rPr>
        <w:t>․</w:t>
      </w:r>
      <w:r w:rsidR="00526127" w:rsidRPr="009D3D14">
        <w:rPr>
          <w:rFonts w:ascii="GHEA Grapalat" w:hAnsi="GHEA Grapalat"/>
          <w:b/>
          <w:color w:val="333333"/>
          <w:sz w:val="21"/>
          <w:szCs w:val="21"/>
          <w:shd w:val="clear" w:color="auto" w:fill="FFFFFF"/>
          <w:lang w:val="hy-AM"/>
        </w:rPr>
        <w:t>2-8)</w:t>
      </w:r>
      <w:r w:rsidR="00526127" w:rsidRPr="009D3D14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  <w:lang w:val="hy-AM"/>
        </w:rPr>
        <w:t>։</w:t>
      </w:r>
    </w:p>
    <w:p w14:paraId="17701811" w14:textId="1A9C2CDB" w:rsidR="007A423C" w:rsidRPr="009D3D14" w:rsidRDefault="00526127" w:rsidP="007A423C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>Պաշտոնի անձնագրով սահմանված հիմնական գործառույթների համառոտ նկարագիրը</w:t>
      </w:r>
      <w:r w:rsidRPr="009D3D14">
        <w:rPr>
          <w:rFonts w:ascii="Times New Roman" w:hAnsi="Times New Roman" w:cs="Times New Roman"/>
          <w:color w:val="000000"/>
          <w:sz w:val="20"/>
          <w:szCs w:val="20"/>
          <w:lang w:val="hy-AM"/>
        </w:rPr>
        <w:t>․</w:t>
      </w:r>
    </w:p>
    <w:p w14:paraId="4409903C" w14:textId="77777777" w:rsidR="00526127" w:rsidRPr="009D3D14" w:rsidRDefault="00526127" w:rsidP="00526127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        1-ին կարգի մասնագետը`</w:t>
      </w:r>
    </w:p>
    <w:p w14:paraId="3DEF375F" w14:textId="2DAD6565" w:rsidR="00526127" w:rsidRPr="009D3D14" w:rsidRDefault="00526127" w:rsidP="00526127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  ա</w:t>
      </w:r>
      <w:r w:rsidR="007A423C" w:rsidRPr="009D3D14">
        <w:rPr>
          <w:rFonts w:ascii="GHEA Grapalat" w:hAnsi="GHEA Grapalat" w:cs="Times New Roman"/>
          <w:color w:val="000000"/>
          <w:sz w:val="20"/>
          <w:szCs w:val="20"/>
          <w:lang w:val="hy-AM"/>
        </w:rPr>
        <w:t>)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կատարում է բաժնի պետի հանձնարարությունները` ժամանակին և պատշաճ որակով.</w:t>
      </w:r>
    </w:p>
    <w:p w14:paraId="1D2C0EBB" w14:textId="579CC9C0" w:rsidR="00526127" w:rsidRPr="009D3D14" w:rsidRDefault="00526127" w:rsidP="00526127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  բ</w:t>
      </w:r>
      <w:r w:rsidR="007A423C" w:rsidRPr="009D3D14">
        <w:rPr>
          <w:rFonts w:ascii="GHEA Grapalat" w:hAnsi="GHEA Grapalat" w:cs="Times New Roman"/>
          <w:color w:val="000000"/>
          <w:sz w:val="20"/>
          <w:szCs w:val="20"/>
          <w:lang w:val="hy-AM"/>
        </w:rPr>
        <w:t>)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ապահովում է բաժնի փաստաթղթային շրջանառությունը և լրացնում համապատասխան փաստաթղթերը.</w:t>
      </w:r>
    </w:p>
    <w:p w14:paraId="3E3DDFE5" w14:textId="28AB82E8" w:rsidR="00526127" w:rsidRPr="009D3D14" w:rsidRDefault="00526127" w:rsidP="00526127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 գ</w:t>
      </w:r>
      <w:r w:rsidR="007A423C" w:rsidRPr="009D3D14">
        <w:rPr>
          <w:rFonts w:ascii="GHEA Grapalat" w:hAnsi="GHEA Grapalat" w:cs="Times New Roman"/>
          <w:color w:val="000000"/>
          <w:sz w:val="20"/>
          <w:szCs w:val="20"/>
          <w:lang w:val="hy-AM"/>
        </w:rPr>
        <w:t>)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 հետևում է բաժնի պետի հանձնարարականների, համապատասխան ժամկետներում, կատարման ընթացքին, որոնց արդյունքների մասին զեկուցում է բաժնի պետին.</w:t>
      </w:r>
    </w:p>
    <w:p w14:paraId="66C3245D" w14:textId="1858303B" w:rsidR="00526127" w:rsidRPr="009D3D14" w:rsidRDefault="00526127" w:rsidP="00526127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  դ</w:t>
      </w:r>
      <w:r w:rsidR="007A423C" w:rsidRPr="009D3D14">
        <w:rPr>
          <w:rFonts w:ascii="GHEA Grapalat" w:hAnsi="GHEA Grapalat"/>
          <w:color w:val="000000"/>
          <w:sz w:val="20"/>
          <w:szCs w:val="20"/>
          <w:lang w:val="hy-AM"/>
        </w:rPr>
        <w:t>)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իր լիազորությունների սահմաններում, անհրաժեշտության դեպքում,  նախապատրաստում և բաժնի պետին է ներկայացնում է իր աշխատանքային ծրագրերը, ինչպես նաև առաջարկություններ, տեղեկանքներ, հաշվետվություններ, միջնորդագրեր, զեկուցագրեր և այլ գրություններ.</w:t>
      </w:r>
    </w:p>
    <w:p w14:paraId="6756EB42" w14:textId="5C232131" w:rsidR="00526127" w:rsidRPr="009D3D14" w:rsidRDefault="00526127" w:rsidP="00526127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  ե </w:t>
      </w:r>
      <w:r w:rsidR="007A423C" w:rsidRPr="009D3D14">
        <w:rPr>
          <w:rFonts w:ascii="GHEA Grapalat" w:hAnsi="GHEA Grapalat" w:cs="Times New Roman"/>
          <w:color w:val="000000"/>
          <w:sz w:val="20"/>
          <w:szCs w:val="20"/>
          <w:lang w:val="hy-AM"/>
        </w:rPr>
        <w:t>)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իրականացնում է տուրիզմի զարգացման հետ կապված </w:t>
      </w:r>
      <w:r w:rsidR="007E2C36" w:rsidRPr="009D3D14">
        <w:rPr>
          <w:rFonts w:ascii="GHEA Grapalat" w:hAnsi="GHEA Grapalat"/>
          <w:color w:val="000000"/>
          <w:sz w:val="20"/>
          <w:szCs w:val="20"/>
          <w:lang w:val="hy-AM"/>
        </w:rPr>
        <w:t>լիազորությ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>ուններ։</w:t>
      </w:r>
    </w:p>
    <w:p w14:paraId="0C8C3D43" w14:textId="610330A3" w:rsidR="00526127" w:rsidRPr="009D3D14" w:rsidRDefault="00526127" w:rsidP="00526127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  զ</w:t>
      </w:r>
      <w:r w:rsidR="007A423C" w:rsidRPr="009D3D14">
        <w:rPr>
          <w:rFonts w:ascii="GHEA Grapalat" w:hAnsi="GHEA Grapalat"/>
          <w:color w:val="000000"/>
          <w:sz w:val="20"/>
          <w:szCs w:val="20"/>
          <w:lang w:val="hy-AM"/>
        </w:rPr>
        <w:t>)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բաժնի պետի հանձնարարությամբ մասնակցում է բաժնի աշխատանքային ծրագրերի մշակման աշխատանքներին.</w:t>
      </w:r>
    </w:p>
    <w:p w14:paraId="7B16F799" w14:textId="5A13B7B7" w:rsidR="00526127" w:rsidRPr="009D3D14" w:rsidRDefault="00526127" w:rsidP="00526127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  է</w:t>
      </w:r>
      <w:r w:rsidR="007A423C" w:rsidRPr="009D3D14">
        <w:rPr>
          <w:rFonts w:ascii="GHEA Grapalat" w:hAnsi="GHEA Grapalat"/>
          <w:color w:val="000000"/>
          <w:sz w:val="20"/>
          <w:szCs w:val="20"/>
          <w:lang w:val="hy-AM"/>
        </w:rPr>
        <w:t>)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բաժնի պետի հանձնարարությամբ ուսումնասիրում է դիմումներում և բողոքներում բարձրացված հարցերը և Հայաստանի Հանրապետության օրենսդրությամբ սահմանված կարգով և ժամկետներում նախապատրաստում պատասխան.</w:t>
      </w:r>
    </w:p>
    <w:p w14:paraId="3B2594A1" w14:textId="47FE470F" w:rsidR="00526127" w:rsidRPr="009D3D14" w:rsidRDefault="00526127" w:rsidP="00526127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  ը</w:t>
      </w:r>
      <w:r w:rsidR="007A423C" w:rsidRPr="009D3D14">
        <w:rPr>
          <w:rFonts w:ascii="GHEA Grapalat" w:hAnsi="GHEA Grapalat" w:cs="Times New Roman"/>
          <w:color w:val="000000"/>
          <w:sz w:val="20"/>
          <w:szCs w:val="20"/>
          <w:lang w:val="hy-AM"/>
        </w:rPr>
        <w:t>)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իրականացնում է սույն պաշտոնի անձնագրով սահմանված այլ լիազորություններ ։</w:t>
      </w:r>
    </w:p>
    <w:p w14:paraId="2BC3BBA2" w14:textId="0A4EB02B" w:rsidR="00526127" w:rsidRPr="009D3D14" w:rsidRDefault="00526127" w:rsidP="00526127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>Բաժնի առա</w:t>
      </w:r>
      <w:r w:rsidR="007A423C"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ջին 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7A423C"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կարգի 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>մասնագետն ունի oրենքով, իրավական այլ ակտերով նախատեսված այլ իրավունքներ և կրում է այդ ակտերով նախատեսված այլ պարտականություններ ։</w:t>
      </w:r>
    </w:p>
    <w:p w14:paraId="0F01F2D9" w14:textId="77777777" w:rsidR="00526127" w:rsidRPr="009D3D14" w:rsidRDefault="00526127" w:rsidP="00526127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Նշված թափուր պաշտոնը զբաղեցնելու համար պահանջվում է</w:t>
      </w:r>
      <w:r w:rsidRPr="009D3D14">
        <w:rPr>
          <w:rFonts w:ascii="Times New Roman" w:hAnsi="Times New Roman" w:cs="Times New Roman"/>
          <w:color w:val="000000"/>
          <w:sz w:val="20"/>
          <w:szCs w:val="20"/>
          <w:lang w:val="hy-AM"/>
        </w:rPr>
        <w:t>․</w:t>
      </w:r>
    </w:p>
    <w:p w14:paraId="58CE1CC3" w14:textId="77777777" w:rsidR="00526127" w:rsidRPr="009D3D14" w:rsidRDefault="00526127" w:rsidP="00526127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>ա ) ունի Հայաստանի Հանրապետության  Սահմանադրության, Հարկային օրենսգրքի, «Համայնքային ծառայության մասին», «Տեղական ինքնակառավարման մասին», «Հանրային ծառայության մասին», «Նորմատիվ իրավական ակտերի մասին», «Վարչարարության  հիմունքների և վարչական վարույթի  մասին»  «Տեղական տուրքերի և վճարների մասին» օրենքների, աշխատակազմի կանոնադրության և իր լիազորությունների հետ կապված այլ իրավական ակտերի անհրաժեշտ իմացություն, ինչպես նաև տրամաբանելու, տարբեր իրավիճակներում կողմնորոշվելու ունակություն.</w:t>
      </w:r>
    </w:p>
    <w:p w14:paraId="76324BF0" w14:textId="77777777" w:rsidR="00526127" w:rsidRPr="009D3D14" w:rsidRDefault="00526127" w:rsidP="00526127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բ</w:t>
      </w:r>
      <w:r w:rsidR="00BA2E49"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)  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>տիրապետում է անհրաժեշտ տեղեկատվությանը.</w:t>
      </w:r>
    </w:p>
    <w:p w14:paraId="029833FF" w14:textId="77777777" w:rsidR="00526127" w:rsidRPr="009D3D14" w:rsidRDefault="00526127" w:rsidP="00526127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գ )  ունի համակարգչով և ժամանակակից այլ տեխնիկական միջոցներով աշխատելու ունակություն,</w:t>
      </w:r>
    </w:p>
    <w:p w14:paraId="240F7037" w14:textId="3AAD4B44" w:rsidR="001D7009" w:rsidRPr="009D3D14" w:rsidRDefault="00526127" w:rsidP="00526127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 xml:space="preserve"> </w:t>
      </w:r>
      <w:r w:rsidR="00B12153"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դ)  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Առաջին կարգի մասնագետը ունի առնվազն  միջնակարգ կրթություն։ </w:t>
      </w:r>
      <w:r w:rsidR="00B12153" w:rsidRPr="009D3D14">
        <w:rPr>
          <w:rFonts w:ascii="GHEA Grapalat" w:hAnsi="GHEA Grapalat"/>
          <w:color w:val="000000"/>
          <w:sz w:val="20"/>
          <w:szCs w:val="20"/>
          <w:lang w:val="hy-AM"/>
        </w:rPr>
        <w:br/>
      </w:r>
      <w:r w:rsidR="007A423C" w:rsidRPr="009D3D14">
        <w:rPr>
          <w:rFonts w:ascii="GHEA Grapalat" w:hAnsi="GHEA Grapalat"/>
          <w:color w:val="000000"/>
          <w:sz w:val="20"/>
          <w:szCs w:val="20"/>
          <w:lang w:val="hy-AM"/>
        </w:rPr>
        <w:br/>
        <w:t xml:space="preserve">   </w:t>
      </w:r>
      <w:r w:rsidR="00B12153"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Առաջին կարգի </w:t>
      </w:r>
      <w:r w:rsidR="00B12153" w:rsidRPr="009D3D1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մասնագետի  </w:t>
      </w:r>
      <w:r w:rsidR="007D17B4" w:rsidRPr="009D3D14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>հիմնական</w:t>
      </w:r>
      <w:r w:rsidR="00B12153" w:rsidRPr="009D3D14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 xml:space="preserve"> աշխատավարձի չափը կազմում է</w:t>
      </w:r>
      <w:r w:rsidR="00107B2D" w:rsidRPr="009D3D14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 xml:space="preserve"> 270 000 </w:t>
      </w:r>
      <w:r w:rsidR="00B12153" w:rsidRPr="009D3D14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 xml:space="preserve">   /</w:t>
      </w:r>
      <w:r w:rsidR="00107B2D" w:rsidRPr="009D3D14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>երկու հարյուր յոթանասուն հազար</w:t>
      </w:r>
      <w:r w:rsidR="00B12153" w:rsidRPr="009D3D14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>/ ՀՀ դրամ</w:t>
      </w:r>
      <w:r w:rsidR="00B12153" w:rsidRPr="009D3D14">
        <w:rPr>
          <w:rFonts w:ascii="GHEA Grapalat" w:eastAsia="Calibri" w:hAnsi="GHEA Grapalat" w:cs="Times New Roman"/>
          <w:sz w:val="20"/>
          <w:szCs w:val="20"/>
          <w:lang w:val="hy-AM"/>
        </w:rPr>
        <w:br/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>Աշխատանքային ստաժ և փորձ չի պահանջվում։</w:t>
      </w:r>
    </w:p>
    <w:p w14:paraId="7F50B8C2" w14:textId="0A5D3DF6" w:rsidR="000C3EFB" w:rsidRPr="006855E8" w:rsidRDefault="009D0CBC" w:rsidP="00790638">
      <w:pPr>
        <w:rPr>
          <w:rFonts w:ascii="Sylfaen" w:hAnsi="Sylfaen"/>
          <w:b/>
          <w:color w:val="000000"/>
          <w:sz w:val="20"/>
          <w:szCs w:val="20"/>
          <w:lang w:val="hy-AM"/>
        </w:rPr>
      </w:pP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>Մրցույթներին կարող են դիմել</w:t>
      </w:r>
      <w:r w:rsidR="000C3EFB" w:rsidRPr="006855E8">
        <w:rPr>
          <w:rFonts w:ascii="Arial AMU" w:hAnsi="Arial AMU"/>
          <w:color w:val="333333"/>
          <w:shd w:val="clear" w:color="auto" w:fill="FFFFFF"/>
          <w:lang w:val="hy-AM"/>
        </w:rPr>
        <w:t xml:space="preserve"> Համայնքային ծառայության տվյալ պաշտոնի անձնագրով ներկայացվող պահանջները բավարարող, հայերենին տիրապետող, 18 տարին լրացած Հայաստանի Հանրապետության քաղաքացիները և Հայաստանի Հանրապետությունում փախստականի կարգավիճակ ունեցողները` անկախ ազգությունից, ռասայից, սեռից, դավանանքից, քաղաքական կամ այլ հայացքներից, սոցիալական ծագումից, գույքային կամ այլ դրությունից</w:t>
      </w:r>
      <w:r w:rsidR="00FE4B8B" w:rsidRPr="006855E8">
        <w:rPr>
          <w:rFonts w:ascii="Cambria Math" w:hAnsi="Cambria Math"/>
          <w:color w:val="333333"/>
          <w:shd w:val="clear" w:color="auto" w:fill="FFFFFF"/>
          <w:lang w:val="hy-AM"/>
        </w:rPr>
        <w:t>․</w:t>
      </w:r>
      <w:r w:rsidR="000C3EFB" w:rsidRPr="006855E8">
        <w:rPr>
          <w:rFonts w:ascii="Arial AMU" w:hAnsi="Arial AMU"/>
          <w:color w:val="333333"/>
          <w:lang w:val="hy-AM"/>
        </w:rPr>
        <w:br/>
      </w:r>
      <w:r w:rsidR="00FE4B8B" w:rsidRPr="006855E8">
        <w:rPr>
          <w:rFonts w:ascii="Arial AMU" w:hAnsi="Arial AMU"/>
          <w:color w:val="333333"/>
          <w:shd w:val="clear" w:color="auto" w:fill="FFFFFF"/>
          <w:lang w:val="hy-AM"/>
        </w:rPr>
        <w:t>/</w:t>
      </w:r>
      <w:r w:rsidR="000C3EFB" w:rsidRPr="006855E8">
        <w:rPr>
          <w:rFonts w:ascii="Arial AMU" w:hAnsi="Arial AMU"/>
          <w:color w:val="333333"/>
          <w:shd w:val="clear" w:color="auto" w:fill="FFFFFF"/>
          <w:lang w:val="hy-AM"/>
        </w:rPr>
        <w:t>Համայնքային ծառայության մասին</w:t>
      </w:r>
      <w:r w:rsidR="00196A4E" w:rsidRPr="006855E8">
        <w:rPr>
          <w:rFonts w:ascii="Arial AMU" w:hAnsi="Arial AMU"/>
          <w:color w:val="333333"/>
          <w:shd w:val="clear" w:color="auto" w:fill="FFFFFF"/>
          <w:lang w:val="hy-AM"/>
        </w:rPr>
        <w:t xml:space="preserve"> </w:t>
      </w:r>
      <w:r w:rsidR="000C3EFB" w:rsidRPr="006855E8">
        <w:rPr>
          <w:rFonts w:ascii="Arial AMU" w:hAnsi="Arial AMU"/>
          <w:color w:val="333333"/>
          <w:shd w:val="clear" w:color="auto" w:fill="FFFFFF"/>
          <w:lang w:val="hy-AM"/>
        </w:rPr>
        <w:t xml:space="preserve"> օրենքի 11-րդ հոդված/:</w:t>
      </w:r>
      <w:r w:rsidR="000C3EFB" w:rsidRPr="006855E8">
        <w:rPr>
          <w:rFonts w:ascii="Sylfaen" w:hAnsi="Sylfaen"/>
          <w:color w:val="333333"/>
          <w:shd w:val="clear" w:color="auto" w:fill="FFFFFF"/>
          <w:lang w:val="hy-AM"/>
        </w:rPr>
        <w:br/>
      </w:r>
      <w:r w:rsidR="000C3EFB" w:rsidRPr="006855E8">
        <w:rPr>
          <w:rFonts w:ascii="Sylfaen" w:hAnsi="Sylfaen"/>
          <w:color w:val="333333"/>
          <w:shd w:val="clear" w:color="auto" w:fill="FFFFFF"/>
          <w:lang w:val="hy-AM"/>
        </w:rPr>
        <w:br/>
      </w:r>
      <w:r w:rsidR="000C3EFB" w:rsidRPr="006855E8">
        <w:rPr>
          <w:rFonts w:ascii="Arial AMU" w:hAnsi="Arial AMU"/>
          <w:color w:val="333333"/>
          <w:shd w:val="clear" w:color="auto" w:fill="FFFFFF"/>
          <w:lang w:val="hy-AM"/>
        </w:rPr>
        <w:t>Մրցույթին մասնակցելու իրավունք չունի այն անձը, ով`</w:t>
      </w:r>
      <w:r w:rsidR="000C3EFB" w:rsidRPr="006855E8">
        <w:rPr>
          <w:rFonts w:ascii="Arial AMU" w:hAnsi="Arial AMU"/>
          <w:color w:val="333333"/>
          <w:lang w:val="hy-AM"/>
        </w:rPr>
        <w:br/>
      </w:r>
      <w:r w:rsidR="000C3EFB" w:rsidRPr="006855E8">
        <w:rPr>
          <w:rFonts w:ascii="Arial AMU" w:hAnsi="Arial AMU"/>
          <w:color w:val="333333"/>
          <w:shd w:val="clear" w:color="auto" w:fill="FFFFFF"/>
          <w:lang w:val="hy-AM"/>
        </w:rPr>
        <w:t xml:space="preserve">1. Չի բավարարում </w:t>
      </w:r>
      <w:r w:rsidR="007A423C" w:rsidRPr="006855E8">
        <w:rPr>
          <w:rFonts w:ascii="Arial AMU" w:hAnsi="Arial AMU"/>
          <w:color w:val="333333"/>
          <w:shd w:val="clear" w:color="auto" w:fill="FFFFFF"/>
          <w:lang w:val="hy-AM"/>
        </w:rPr>
        <w:t>&lt;&lt;</w:t>
      </w:r>
      <w:r w:rsidR="000C3EFB" w:rsidRPr="006855E8">
        <w:rPr>
          <w:rFonts w:ascii="Arial AMU" w:hAnsi="Arial AMU"/>
          <w:color w:val="333333"/>
          <w:shd w:val="clear" w:color="auto" w:fill="FFFFFF"/>
          <w:lang w:val="hy-AM"/>
        </w:rPr>
        <w:t>Համայնքային ծառայության մասին</w:t>
      </w:r>
      <w:r w:rsidR="007A423C" w:rsidRPr="006855E8">
        <w:rPr>
          <w:rFonts w:ascii="Arial AMU" w:hAnsi="Arial AMU"/>
          <w:color w:val="333333"/>
          <w:shd w:val="clear" w:color="auto" w:fill="FFFFFF"/>
          <w:lang w:val="hy-AM"/>
        </w:rPr>
        <w:t>&gt;&gt;</w:t>
      </w:r>
      <w:r w:rsidR="00FE4B8B" w:rsidRPr="006855E8">
        <w:rPr>
          <w:rFonts w:ascii="Arial AMU" w:hAnsi="Arial AMU"/>
          <w:color w:val="333333"/>
          <w:shd w:val="clear" w:color="auto" w:fill="FFFFFF"/>
          <w:lang w:val="hy-AM"/>
        </w:rPr>
        <w:t xml:space="preserve"> </w:t>
      </w:r>
      <w:r w:rsidR="000C3EFB" w:rsidRPr="006855E8">
        <w:rPr>
          <w:rFonts w:ascii="Arial AMU" w:hAnsi="Arial AMU"/>
          <w:color w:val="333333"/>
          <w:shd w:val="clear" w:color="auto" w:fill="FFFFFF"/>
          <w:lang w:val="hy-AM"/>
        </w:rPr>
        <w:t xml:space="preserve"> օրենքի 34-րդ հոդվածի 1-ին մասով սահմանված պահանջը / Համայնքային ծառայության պաշտոն զբաղեցնելու առավելագույն տարիքը 65 տարին է/:</w:t>
      </w:r>
      <w:r w:rsidR="000C3EFB" w:rsidRPr="006855E8">
        <w:rPr>
          <w:rFonts w:ascii="Arial AMU" w:hAnsi="Arial AMU"/>
          <w:color w:val="333333"/>
          <w:lang w:val="hy-AM"/>
        </w:rPr>
        <w:br/>
      </w:r>
      <w:r w:rsidR="000C3EFB" w:rsidRPr="006855E8">
        <w:rPr>
          <w:rFonts w:ascii="Arial AMU" w:hAnsi="Arial AMU"/>
          <w:color w:val="333333"/>
          <w:shd w:val="clear" w:color="auto" w:fill="FFFFFF"/>
          <w:lang w:val="hy-AM"/>
        </w:rPr>
        <w:t>2.դատական կարգով ճանաչվել է անգործունակ կամ սահմանափակ գործունակ.</w:t>
      </w:r>
      <w:r w:rsidR="000C3EFB" w:rsidRPr="006855E8">
        <w:rPr>
          <w:rFonts w:ascii="Arial AMU" w:hAnsi="Arial AMU"/>
          <w:color w:val="333333"/>
          <w:lang w:val="hy-AM"/>
        </w:rPr>
        <w:br/>
      </w:r>
      <w:r w:rsidR="000C3EFB" w:rsidRPr="006855E8">
        <w:rPr>
          <w:rFonts w:ascii="Arial AMU" w:hAnsi="Arial AMU"/>
          <w:color w:val="333333"/>
          <w:shd w:val="clear" w:color="auto" w:fill="FFFFFF"/>
          <w:lang w:val="hy-AM"/>
        </w:rPr>
        <w:t>3. դատական կարգով զրկվել է հանրային ծառայության պաշտոն զբաղեցնելու իրավունքից.</w:t>
      </w:r>
      <w:r w:rsidR="000C3EFB" w:rsidRPr="006855E8">
        <w:rPr>
          <w:rFonts w:ascii="Arial AMU" w:hAnsi="Arial AMU"/>
          <w:color w:val="333333"/>
          <w:lang w:val="hy-AM"/>
        </w:rPr>
        <w:br/>
      </w:r>
      <w:r w:rsidR="000C3EFB" w:rsidRPr="006855E8">
        <w:rPr>
          <w:rFonts w:ascii="Arial AMU" w:hAnsi="Arial AMU"/>
          <w:color w:val="333333"/>
          <w:shd w:val="clear" w:color="auto" w:fill="FFFFFF"/>
          <w:lang w:val="hy-AM"/>
        </w:rPr>
        <w:t>4.տառապում է այնպիսի հիվանդությամբ, որը համայնքային ծառայության պաշտոնում նշանակվելու դեպքում կարող է խոչընդոտել ծառայողական պարտականությունների կատարմանը և գործառույթների իրականացմանը:</w:t>
      </w:r>
      <w:r w:rsidR="000C3EFB" w:rsidRPr="006855E8">
        <w:rPr>
          <w:rFonts w:ascii="Arial AMU" w:hAnsi="Arial AMU"/>
          <w:color w:val="333333"/>
          <w:lang w:val="hy-AM"/>
        </w:rPr>
        <w:br/>
      </w:r>
      <w:r w:rsidR="000C3EFB" w:rsidRPr="006855E8">
        <w:rPr>
          <w:rFonts w:ascii="Arial AMU" w:hAnsi="Arial AMU"/>
          <w:color w:val="333333"/>
          <w:shd w:val="clear" w:color="auto" w:fill="FFFFFF"/>
          <w:lang w:val="hy-AM"/>
        </w:rPr>
        <w:t>5. դատարանի օրինական ուժի մեջ մտած դատավճռով դատապարտվել է հանցագործության համար և դատվածությունը սահմանված կարգով մարված կամ վերացված չէ.</w:t>
      </w:r>
      <w:r w:rsidR="000C3EFB" w:rsidRPr="006855E8">
        <w:rPr>
          <w:rFonts w:ascii="Arial AMU" w:hAnsi="Arial AMU"/>
          <w:color w:val="333333"/>
          <w:lang w:val="hy-AM"/>
        </w:rPr>
        <w:br/>
      </w:r>
      <w:r w:rsidR="000C3EFB" w:rsidRPr="006855E8">
        <w:rPr>
          <w:rFonts w:ascii="Arial AMU" w:hAnsi="Arial AMU"/>
          <w:color w:val="333333"/>
          <w:shd w:val="clear" w:color="auto" w:fill="FFFFFF"/>
          <w:lang w:val="hy-AM"/>
        </w:rPr>
        <w:t>6. օրենքի խախտմամբ չի անցել ժամկետային պարտադիր զինվորական ծառայություն:</w:t>
      </w:r>
    </w:p>
    <w:p w14:paraId="56CCE5F5" w14:textId="77777777" w:rsidR="00A13B9F" w:rsidRPr="006855E8" w:rsidRDefault="009D0CBC" w:rsidP="00790638">
      <w:pPr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333123"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</w:t>
      </w:r>
      <w:r w:rsidR="00A13B9F"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t>Դիմող ՀՀ քաղաքացիները և փախստականի կարգավիճակ ունեցող անձիք պետք է ներկայացնեն հետևյալ փաստաթղթերը`</w:t>
      </w:r>
    </w:p>
    <w:p w14:paraId="0D9ECF09" w14:textId="5EBB133C" w:rsidR="00A13B9F" w:rsidRPr="006855E8" w:rsidRDefault="0076202A" w:rsidP="00790638">
      <w:pPr>
        <w:rPr>
          <w:rFonts w:ascii="Arial AMU" w:hAnsi="Arial AMU"/>
          <w:color w:val="333333"/>
          <w:shd w:val="clear" w:color="auto" w:fill="FFFFFF"/>
          <w:lang w:val="hy-AM"/>
        </w:rPr>
      </w:pPr>
      <w:r w:rsidRPr="006855E8">
        <w:rPr>
          <w:rFonts w:ascii="Arial AMU" w:hAnsi="Arial AMU"/>
          <w:color w:val="333333"/>
          <w:shd w:val="clear" w:color="auto" w:fill="FFFFFF"/>
          <w:lang w:val="hy-AM"/>
        </w:rPr>
        <w:t xml:space="preserve">  </w:t>
      </w:r>
      <w:r w:rsidR="00A13B9F" w:rsidRPr="006855E8">
        <w:rPr>
          <w:rFonts w:ascii="Arial AMU" w:hAnsi="Arial AMU"/>
          <w:color w:val="333333"/>
          <w:shd w:val="clear" w:color="auto" w:fill="FFFFFF"/>
          <w:lang w:val="hy-AM"/>
        </w:rPr>
        <w:t>1. գրավոր դիմում.</w:t>
      </w:r>
      <w:r w:rsidR="00A13B9F" w:rsidRPr="006855E8">
        <w:rPr>
          <w:rFonts w:ascii="Arial AMU" w:hAnsi="Arial AMU"/>
          <w:color w:val="333333"/>
          <w:lang w:val="hy-AM"/>
        </w:rPr>
        <w:br/>
      </w:r>
      <w:r w:rsidR="00A13B9F" w:rsidRPr="006855E8">
        <w:rPr>
          <w:rFonts w:ascii="Arial AMU" w:hAnsi="Arial AMU"/>
          <w:color w:val="333333"/>
          <w:shd w:val="clear" w:color="auto" w:fill="FFFFFF"/>
          <w:lang w:val="hy-AM"/>
        </w:rPr>
        <w:t>2. քաղաքացու դեպքում՝ անձնագրի</w:t>
      </w:r>
      <w:r w:rsidR="007A423C" w:rsidRPr="006855E8">
        <w:rPr>
          <w:rFonts w:ascii="Arial AMU" w:hAnsi="Arial AMU"/>
          <w:color w:val="333333"/>
          <w:shd w:val="clear" w:color="auto" w:fill="FFFFFF"/>
          <w:lang w:val="hy-AM"/>
        </w:rPr>
        <w:t xml:space="preserve"> և սոց. քարտի </w:t>
      </w:r>
      <w:r w:rsidR="00A13B9F" w:rsidRPr="006855E8">
        <w:rPr>
          <w:rFonts w:ascii="Arial AMU" w:hAnsi="Arial AMU"/>
          <w:color w:val="333333"/>
          <w:shd w:val="clear" w:color="auto" w:fill="FFFFFF"/>
          <w:lang w:val="hy-AM"/>
        </w:rPr>
        <w:t xml:space="preserve"> կամ նույնականացման քարտի պատճեն, իսկ փախստականի դեպքում՝ Հայաստանի Հանրապետության փախստականի կարգավիճակը հավաստող փաստաթղթի պատճեն.</w:t>
      </w:r>
      <w:r w:rsidR="00A13B9F" w:rsidRPr="006855E8">
        <w:rPr>
          <w:rFonts w:ascii="Arial AMU" w:hAnsi="Arial AMU"/>
          <w:color w:val="333333"/>
          <w:lang w:val="hy-AM"/>
        </w:rPr>
        <w:br/>
      </w:r>
      <w:r w:rsidR="00A13B9F" w:rsidRPr="006855E8">
        <w:rPr>
          <w:rFonts w:ascii="Arial AMU" w:hAnsi="Arial AMU"/>
          <w:color w:val="333333"/>
          <w:shd w:val="clear" w:color="auto" w:fill="FFFFFF"/>
          <w:lang w:val="hy-AM"/>
        </w:rPr>
        <w:t>3. դիպլոմի պատճեն.</w:t>
      </w:r>
      <w:r w:rsidR="00A13B9F" w:rsidRPr="006855E8">
        <w:rPr>
          <w:rFonts w:ascii="Arial AMU" w:hAnsi="Arial AMU"/>
          <w:color w:val="333333"/>
          <w:lang w:val="hy-AM"/>
        </w:rPr>
        <w:br/>
      </w:r>
      <w:r w:rsidR="00A13B9F" w:rsidRPr="006855E8">
        <w:rPr>
          <w:rFonts w:ascii="Arial AMU" w:hAnsi="Arial AMU"/>
          <w:color w:val="333333"/>
          <w:shd w:val="clear" w:color="auto" w:fill="FFFFFF"/>
          <w:lang w:val="hy-AM"/>
        </w:rPr>
        <w:t>4. առնվազն միջնակարգ կրթության պահանջի դեպքում՝ կրթությունը հավաստող փաստաթուղթ (ատեստատ).</w:t>
      </w:r>
      <w:r w:rsidR="00A13B9F" w:rsidRPr="006855E8">
        <w:rPr>
          <w:rFonts w:ascii="Arial AMU" w:hAnsi="Arial AMU"/>
          <w:color w:val="333333"/>
          <w:lang w:val="hy-AM"/>
        </w:rPr>
        <w:br/>
      </w:r>
      <w:r w:rsidR="00A13B9F" w:rsidRPr="006855E8">
        <w:rPr>
          <w:rFonts w:ascii="Arial AMU" w:hAnsi="Arial AMU"/>
          <w:color w:val="333333"/>
          <w:shd w:val="clear" w:color="auto" w:fill="FFFFFF"/>
          <w:lang w:val="hy-AM"/>
        </w:rPr>
        <w:t>5. աշխատանքային գործունեությունը հավաստող փաստաթղթի պատճեն.</w:t>
      </w:r>
      <w:r w:rsidR="00A13B9F" w:rsidRPr="006855E8">
        <w:rPr>
          <w:rFonts w:ascii="Arial AMU" w:hAnsi="Arial AMU"/>
          <w:color w:val="333333"/>
          <w:lang w:val="hy-AM"/>
        </w:rPr>
        <w:br/>
      </w:r>
      <w:r w:rsidR="00A13B9F" w:rsidRPr="006855E8">
        <w:rPr>
          <w:rFonts w:ascii="Arial AMU" w:hAnsi="Arial AMU"/>
          <w:color w:val="333333"/>
          <w:shd w:val="clear" w:color="auto" w:fill="FFFFFF"/>
          <w:lang w:val="hy-AM"/>
        </w:rPr>
        <w:t>6. արական սեռի անձինք ներկայացնում են զինվորական գրքույկի (բոլոր գրառում ունեցող էջերի լուսապատճեն) կամ դրան փոխարինող ժամանակավոր զորակոչային տեղամասին կցագրման վկայականի պատճեն.</w:t>
      </w:r>
      <w:r w:rsidR="00A13B9F" w:rsidRPr="006855E8">
        <w:rPr>
          <w:rFonts w:ascii="Arial AMU" w:hAnsi="Arial AMU"/>
          <w:color w:val="333333"/>
          <w:lang w:val="hy-AM"/>
        </w:rPr>
        <w:br/>
      </w:r>
      <w:r w:rsidR="00A13B9F" w:rsidRPr="006855E8">
        <w:rPr>
          <w:rFonts w:ascii="Arial AMU" w:hAnsi="Arial AMU"/>
          <w:color w:val="333333"/>
          <w:shd w:val="clear" w:color="auto" w:fill="FFFFFF"/>
          <w:lang w:val="hy-AM"/>
        </w:rPr>
        <w:t>7) մեկ լուսանկար՝ 3x4 սմ չափսի.</w:t>
      </w:r>
    </w:p>
    <w:p w14:paraId="19D51911" w14:textId="2CA76E71" w:rsidR="007A423C" w:rsidRPr="006855E8" w:rsidRDefault="007A423C" w:rsidP="00213D26">
      <w:pPr>
        <w:rPr>
          <w:rFonts w:ascii="Arial AMU" w:hAnsi="Arial AMU"/>
          <w:color w:val="333333"/>
          <w:shd w:val="clear" w:color="auto" w:fill="FFFFFF"/>
          <w:lang w:val="hy-AM"/>
        </w:rPr>
      </w:pPr>
      <w:r w:rsidRPr="006855E8">
        <w:rPr>
          <w:rFonts w:ascii="Arial AMU" w:hAnsi="Arial AMU"/>
          <w:color w:val="333333"/>
          <w:shd w:val="clear" w:color="auto" w:fill="FFFFFF"/>
          <w:lang w:val="hy-AM"/>
        </w:rPr>
        <w:t xml:space="preserve">   </w:t>
      </w:r>
      <w:r w:rsidR="009D0CBC"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t>Մրցույթներին մասնակցելու համար փաստաթղթերը ներկայացնել անձամբ` անձնագրով կամ անձը հաստատող փաստաթղթով:</w:t>
      </w:r>
      <w:r w:rsidR="005574ED"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br/>
        <w:t xml:space="preserve">Փաստաթղթերը ընդունվում են Ծաղկաձորի համայնքապետարանի աշխատակազմում /ք. Ծաղկաձոր Օրբելի եղբայրների </w:t>
      </w:r>
      <w:r w:rsidR="0076202A"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թիվ </w:t>
      </w:r>
      <w:r w:rsidR="005574ED"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t>9</w:t>
      </w:r>
      <w:r w:rsidR="0076202A"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5574ED"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վարչական շենք, հեռ. 060703000/ կամ  ՀՀ Կոտայքի մարզպետի աշխատակազմի </w:t>
      </w:r>
      <w:r w:rsidR="005574ED" w:rsidRPr="006855E8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ՏԻ</w:t>
      </w:r>
      <w:r w:rsidR="005574ED" w:rsidRPr="006855E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5574ED" w:rsidRPr="006855E8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և</w:t>
      </w:r>
      <w:r w:rsidR="005574ED" w:rsidRPr="006855E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5574ED" w:rsidRPr="006855E8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ՀԾՀ</w:t>
      </w:r>
      <w:r w:rsidR="005574ED" w:rsidRPr="006855E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5574ED"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t>հարցերի վարչություն, հեռ. 0223 2-73-01, ժամը 10:00- ից մինչև 17:00-ը բացի շաբաթ և կիրակի օրերից:</w:t>
      </w:r>
      <w:r w:rsidR="005574ED"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br/>
        <w:t>Ներկայացվող փաստաթղթերի պատճենների հետ միասին անհրաժեշտ է ներկայացնել նաև դրանց բնօրինակները: Ներկայացված պատճենները ետ չեն վերադարձվում:</w:t>
      </w:r>
    </w:p>
    <w:p w14:paraId="20793662" w14:textId="126E18FD" w:rsidR="00135740" w:rsidRPr="009D3D14" w:rsidRDefault="005574ED" w:rsidP="00213D26">
      <w:pPr>
        <w:rPr>
          <w:rFonts w:ascii="GHEA Grapalat" w:hAnsi="GHEA Grapalat"/>
          <w:color w:val="000000"/>
          <w:sz w:val="20"/>
          <w:szCs w:val="20"/>
          <w:lang w:val="hy-AM"/>
        </w:rPr>
      </w:pPr>
      <w:r w:rsidRPr="006855E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Մրցույթին մասնակցել ցանկացողները լրացուցիչ տեղեկություններ ստանալու, ինչպես նաև պաշտոնի անձնագրին և հարցաշարին ծանոթանալու համար կարող են դիմել Ծաղկաձորի համայնքապետարանի 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աշխատակազմ </w:t>
      </w:r>
      <w:r w:rsidR="0076202A" w:rsidRPr="009D3D14">
        <w:rPr>
          <w:rFonts w:ascii="GHEA Grapalat" w:hAnsi="GHEA Grapalat"/>
          <w:color w:val="000000"/>
          <w:sz w:val="20"/>
          <w:szCs w:val="20"/>
          <w:lang w:val="hy-AM"/>
        </w:rPr>
        <w:t>/</w:t>
      </w:r>
      <w:r w:rsidR="0076202A" w:rsidRPr="009D3D14">
        <w:rPr>
          <w:lang w:val="hy-AM"/>
        </w:rPr>
        <w:t xml:space="preserve"> </w:t>
      </w:r>
      <w:r w:rsidR="0076202A"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tsakhkadzor-kotayk.am/ </w:t>
      </w:r>
      <w:r w:rsidR="00790638"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կամ </w:t>
      </w:r>
      <w:r w:rsidR="00790638" w:rsidRPr="009D3D14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>ՀՀ Կոտայքի մարզպետ</w:t>
      </w:r>
      <w:r w:rsidR="0076202A" w:rsidRPr="009D3D14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 xml:space="preserve">ի </w:t>
      </w:r>
      <w:r w:rsidR="00790638" w:rsidRPr="009D3D14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>աշխատակազմ  / ք. Հրազդան, Կենտրոն թաղամաս, Սահմանադրության հրապարակ, վարչական շենք, տեղական ինքնակառավարման և հանրապետական գործադիր մարմինների հարցերով վարչություն , հեռ. /0223/ 2-73-01, kotayk@mya.gov.am</w:t>
      </w:r>
      <w:r w:rsidR="00790638" w:rsidRPr="009D3D14">
        <w:rPr>
          <w:rFonts w:ascii="Arial AMU" w:hAnsi="Arial AMU"/>
          <w:color w:val="333333"/>
          <w:shd w:val="clear" w:color="auto" w:fill="FFFFFF"/>
          <w:lang w:val="hy-AM"/>
        </w:rPr>
        <w:t>/ :</w:t>
      </w:r>
      <w:r w:rsidR="00790D8A" w:rsidRPr="009D3D14">
        <w:rPr>
          <w:color w:val="333333"/>
          <w:shd w:val="clear" w:color="auto" w:fill="FFFFFF"/>
          <w:lang w:val="hy-AM"/>
        </w:rPr>
        <w:t xml:space="preserve"> </w:t>
      </w:r>
      <w:r w:rsidR="00790D8A" w:rsidRPr="009D3D14">
        <w:rPr>
          <w:color w:val="333333"/>
          <w:shd w:val="clear" w:color="auto" w:fill="FFFFFF"/>
          <w:lang w:val="hy-AM"/>
        </w:rPr>
        <w:br/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Մրցույթը կկայանա</w:t>
      </w:r>
      <w:r w:rsidR="001D7009"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2026  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թվականի </w:t>
      </w:r>
      <w:r w:rsidR="001D7009"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790638" w:rsidRPr="009D3D14">
        <w:rPr>
          <w:rFonts w:ascii="GHEA Grapalat" w:hAnsi="GHEA Grapalat"/>
          <w:color w:val="000000"/>
          <w:sz w:val="20"/>
          <w:szCs w:val="20"/>
          <w:lang w:val="hy-AM"/>
        </w:rPr>
        <w:t>ապրիլի 17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>-ին ժամը 11:00-ին, Ծաղկաձորի համայնքապետարանի վարչական շենքում / ՀՀ Կոտայքի մարզ, քաղաք Ծաղկաձոր, Օրբելի եղբայրների 9 հեռ. 060703000/: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br/>
        <w:t>Փաստաթղթերի ընդունման վերջնաժամկետն է</w:t>
      </w:r>
      <w:r w:rsidR="0076202A"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1D7009"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2026 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թվականի </w:t>
      </w:r>
      <w:r w:rsidR="001D7009"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790638"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ապրիլի </w:t>
      </w:r>
      <w:r w:rsidR="0076202A" w:rsidRPr="009D3D1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F712B" w:rsidRPr="009D3D14">
        <w:rPr>
          <w:rFonts w:ascii="GHEA Grapalat" w:hAnsi="GHEA Grapalat"/>
          <w:color w:val="000000"/>
          <w:sz w:val="20"/>
          <w:szCs w:val="20"/>
          <w:lang w:val="hy-AM"/>
        </w:rPr>
        <w:t>6</w:t>
      </w:r>
      <w:r w:rsidRPr="009D3D14">
        <w:rPr>
          <w:rFonts w:ascii="GHEA Grapalat" w:hAnsi="GHEA Grapalat"/>
          <w:color w:val="000000"/>
          <w:sz w:val="20"/>
          <w:szCs w:val="20"/>
          <w:lang w:val="hy-AM"/>
        </w:rPr>
        <w:t>-ը ներառյալ</w:t>
      </w:r>
      <w:r w:rsidR="00276BF2" w:rsidRPr="009D3D14">
        <w:rPr>
          <w:rFonts w:ascii="GHEA Grapalat" w:hAnsi="GHEA Grapalat"/>
          <w:color w:val="000000"/>
          <w:sz w:val="20"/>
          <w:szCs w:val="20"/>
          <w:lang w:val="hy-AM"/>
        </w:rPr>
        <w:t>։</w:t>
      </w:r>
    </w:p>
    <w:p w14:paraId="65280439" w14:textId="77777777" w:rsidR="001F33E4" w:rsidRDefault="009D0CBC" w:rsidP="00213D26">
      <w:pPr>
        <w:rPr>
          <w:rFonts w:ascii="GHEA Grapalat" w:hAnsi="GHEA Grapalat"/>
          <w:b/>
          <w:color w:val="333333"/>
          <w:sz w:val="20"/>
          <w:szCs w:val="20"/>
          <w:shd w:val="clear" w:color="auto" w:fill="FFFFFF"/>
          <w:lang w:val="hy-AM"/>
        </w:rPr>
      </w:pPr>
      <w:r w:rsidRPr="006855E8">
        <w:rPr>
          <w:rFonts w:ascii="GHEA Grapalat" w:hAnsi="GHEA Grapalat"/>
          <w:b/>
          <w:color w:val="000000"/>
          <w:sz w:val="24"/>
          <w:szCs w:val="24"/>
          <w:lang w:val="hy-AM"/>
        </w:rPr>
        <w:br/>
      </w:r>
    </w:p>
    <w:sectPr w:rsidR="001F33E4" w:rsidSect="009D3D14">
      <w:pgSz w:w="12240" w:h="15840"/>
      <w:pgMar w:top="720" w:right="450" w:bottom="3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8A"/>
    <w:rsid w:val="00091B0B"/>
    <w:rsid w:val="000C301C"/>
    <w:rsid w:val="000C3EFB"/>
    <w:rsid w:val="001063D1"/>
    <w:rsid w:val="00107B2D"/>
    <w:rsid w:val="00135740"/>
    <w:rsid w:val="00135EF1"/>
    <w:rsid w:val="001507AA"/>
    <w:rsid w:val="001516F5"/>
    <w:rsid w:val="00172FA1"/>
    <w:rsid w:val="00196A4E"/>
    <w:rsid w:val="001A1974"/>
    <w:rsid w:val="001B0F5B"/>
    <w:rsid w:val="001B59C6"/>
    <w:rsid w:val="001D65ED"/>
    <w:rsid w:val="001D7009"/>
    <w:rsid w:val="001E6D8C"/>
    <w:rsid w:val="001F33E4"/>
    <w:rsid w:val="002054A2"/>
    <w:rsid w:val="00213D26"/>
    <w:rsid w:val="00276BF2"/>
    <w:rsid w:val="002C4B0D"/>
    <w:rsid w:val="002D58B8"/>
    <w:rsid w:val="003113F4"/>
    <w:rsid w:val="00333123"/>
    <w:rsid w:val="00340D84"/>
    <w:rsid w:val="003532CA"/>
    <w:rsid w:val="00384BC2"/>
    <w:rsid w:val="003A0F5F"/>
    <w:rsid w:val="00413852"/>
    <w:rsid w:val="004F712B"/>
    <w:rsid w:val="00510341"/>
    <w:rsid w:val="00526127"/>
    <w:rsid w:val="005574ED"/>
    <w:rsid w:val="005718C5"/>
    <w:rsid w:val="0059390A"/>
    <w:rsid w:val="005A566C"/>
    <w:rsid w:val="005B4065"/>
    <w:rsid w:val="006855E8"/>
    <w:rsid w:val="006B3D8C"/>
    <w:rsid w:val="006C5AD1"/>
    <w:rsid w:val="006D484E"/>
    <w:rsid w:val="006F3122"/>
    <w:rsid w:val="00707AD8"/>
    <w:rsid w:val="00721A7B"/>
    <w:rsid w:val="00722C37"/>
    <w:rsid w:val="0076202A"/>
    <w:rsid w:val="00790638"/>
    <w:rsid w:val="00790D8A"/>
    <w:rsid w:val="007A1F11"/>
    <w:rsid w:val="007A423C"/>
    <w:rsid w:val="007B3F04"/>
    <w:rsid w:val="007D17B4"/>
    <w:rsid w:val="007E15BF"/>
    <w:rsid w:val="007E1636"/>
    <w:rsid w:val="007E2C36"/>
    <w:rsid w:val="00845E4E"/>
    <w:rsid w:val="00864089"/>
    <w:rsid w:val="00870913"/>
    <w:rsid w:val="008758B6"/>
    <w:rsid w:val="008C5BFD"/>
    <w:rsid w:val="00993FC3"/>
    <w:rsid w:val="009B470B"/>
    <w:rsid w:val="009D0CBC"/>
    <w:rsid w:val="009D3D14"/>
    <w:rsid w:val="009F1039"/>
    <w:rsid w:val="009F322A"/>
    <w:rsid w:val="00A13A5A"/>
    <w:rsid w:val="00A13B9F"/>
    <w:rsid w:val="00A5608A"/>
    <w:rsid w:val="00A93DA0"/>
    <w:rsid w:val="00A943C1"/>
    <w:rsid w:val="00B0213C"/>
    <w:rsid w:val="00B12153"/>
    <w:rsid w:val="00B37766"/>
    <w:rsid w:val="00B419C1"/>
    <w:rsid w:val="00B93F5F"/>
    <w:rsid w:val="00BA2E49"/>
    <w:rsid w:val="00BB445C"/>
    <w:rsid w:val="00BD217D"/>
    <w:rsid w:val="00BD2BF0"/>
    <w:rsid w:val="00BD5A2E"/>
    <w:rsid w:val="00BE2500"/>
    <w:rsid w:val="00BF2328"/>
    <w:rsid w:val="00BF383A"/>
    <w:rsid w:val="00C61885"/>
    <w:rsid w:val="00D65C15"/>
    <w:rsid w:val="00D77789"/>
    <w:rsid w:val="00E53D65"/>
    <w:rsid w:val="00E60400"/>
    <w:rsid w:val="00ED5376"/>
    <w:rsid w:val="00F06A0C"/>
    <w:rsid w:val="00F44EA6"/>
    <w:rsid w:val="00FB3FE2"/>
    <w:rsid w:val="00FE4B8B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9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2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4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2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4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1366</Words>
  <Characters>7792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2026-03-12T12:00:00Z</cp:lastPrinted>
  <dcterms:created xsi:type="dcterms:W3CDTF">2026-04-06T07:20:00Z</dcterms:created>
  <dcterms:modified xsi:type="dcterms:W3CDTF">2026-04-06T07:20:00Z</dcterms:modified>
</cp:coreProperties>
</file>