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194" w:rsidRPr="00A652A2" w:rsidRDefault="00211194" w:rsidP="00211194">
      <w:pPr>
        <w:pStyle w:val="a3"/>
        <w:spacing w:before="0" w:beforeAutospacing="0" w:after="0" w:afterAutospacing="0"/>
        <w:rPr>
          <w:rFonts w:ascii="Sylfaen" w:hAnsi="Sylfaen" w:cs="Courier New"/>
          <w:b/>
          <w:color w:val="000000"/>
          <w:sz w:val="18"/>
          <w:szCs w:val="18"/>
          <w:lang w:val="hy-AM"/>
        </w:rPr>
      </w:pPr>
      <w:r>
        <w:rPr>
          <w:rFonts w:ascii="Sylfaen" w:hAnsi="Sylfaen" w:cs="Courier New"/>
          <w:color w:val="000000"/>
          <w:sz w:val="18"/>
          <w:szCs w:val="18"/>
          <w:lang w:val="hy-AM"/>
        </w:rPr>
        <w:t xml:space="preserve">                                                                         </w:t>
      </w:r>
      <w:r w:rsidRPr="00A652A2">
        <w:rPr>
          <w:rFonts w:ascii="Sylfaen" w:hAnsi="Sylfaen" w:cs="Courier New"/>
          <w:color w:val="000000"/>
          <w:sz w:val="18"/>
          <w:szCs w:val="18"/>
          <w:lang w:val="hy-AM"/>
        </w:rPr>
        <w:t xml:space="preserve">  </w:t>
      </w:r>
      <w:r w:rsidRPr="00A652A2">
        <w:rPr>
          <w:rFonts w:ascii="Sylfaen" w:hAnsi="Sylfaen" w:cs="Sylfaen"/>
          <w:b/>
          <w:color w:val="000000"/>
          <w:sz w:val="18"/>
          <w:szCs w:val="18"/>
          <w:lang w:val="hy-AM"/>
        </w:rPr>
        <w:t>ՀԱՅՏԱՐԱՐՈԻԹՅՈՒՆ</w:t>
      </w:r>
      <w:r>
        <w:rPr>
          <w:rFonts w:ascii="Sylfaen" w:hAnsi="Sylfaen" w:cs="Courier New"/>
          <w:b/>
          <w:color w:val="000000"/>
          <w:sz w:val="18"/>
          <w:szCs w:val="18"/>
          <w:lang w:val="hy-AM"/>
        </w:rPr>
        <w:t xml:space="preserve">                             16.02.2026</w:t>
      </w:r>
      <w:r w:rsidRPr="00A652A2">
        <w:rPr>
          <w:rFonts w:ascii="Sylfaen" w:hAnsi="Sylfaen" w:cs="Courier New"/>
          <w:b/>
          <w:color w:val="000000"/>
          <w:sz w:val="18"/>
          <w:szCs w:val="18"/>
          <w:lang w:val="hy-AM"/>
        </w:rPr>
        <w:t xml:space="preserve">թ.       </w:t>
      </w:r>
      <w:bookmarkStart w:id="0" w:name="_GoBack"/>
      <w:bookmarkEnd w:id="0"/>
      <w:r w:rsidRPr="00A652A2">
        <w:rPr>
          <w:rFonts w:ascii="Sylfaen" w:hAnsi="Sylfaen" w:cs="Courier New"/>
          <w:b/>
          <w:color w:val="000000"/>
          <w:sz w:val="18"/>
          <w:szCs w:val="18"/>
          <w:lang w:val="hy-AM"/>
        </w:rPr>
        <w:t xml:space="preserve">               </w:t>
      </w:r>
    </w:p>
    <w:p w:rsidR="00211194" w:rsidRPr="00A652A2" w:rsidRDefault="00211194" w:rsidP="00211194">
      <w:pPr>
        <w:pStyle w:val="a3"/>
        <w:spacing w:before="0" w:beforeAutospacing="0" w:after="0" w:afterAutospacing="0"/>
        <w:jc w:val="both"/>
        <w:rPr>
          <w:rFonts w:ascii="Sylfaen" w:hAnsi="Sylfaen" w:cs="Courier New"/>
          <w:color w:val="000000"/>
          <w:sz w:val="18"/>
          <w:szCs w:val="18"/>
          <w:lang w:val="hy-AM"/>
        </w:rPr>
      </w:pPr>
    </w:p>
    <w:p w:rsidR="00211194" w:rsidRPr="00A652A2" w:rsidRDefault="00211194" w:rsidP="00211194">
      <w:pPr>
        <w:pStyle w:val="a3"/>
        <w:spacing w:before="0" w:beforeAutospacing="0" w:after="0" w:afterAutospacing="0"/>
        <w:jc w:val="center"/>
        <w:rPr>
          <w:rFonts w:ascii="Sylfaen" w:hAnsi="Sylfaen" w:cs="Courier New"/>
          <w:color w:val="000000"/>
          <w:sz w:val="18"/>
          <w:szCs w:val="18"/>
          <w:lang w:val="hy-AM"/>
        </w:rPr>
      </w:pPr>
    </w:p>
    <w:p w:rsidR="00211194" w:rsidRPr="00A652A2" w:rsidRDefault="00211194" w:rsidP="00211194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18"/>
          <w:szCs w:val="18"/>
          <w:lang w:val="hy-AM"/>
        </w:rPr>
      </w:pP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   </w:t>
      </w:r>
      <w:r w:rsidRPr="00A652A2">
        <w:rPr>
          <w:rFonts w:ascii="Sylfaen" w:hAnsi="Sylfaen" w:cs="Arial"/>
          <w:color w:val="000000"/>
          <w:sz w:val="18"/>
          <w:szCs w:val="18"/>
          <w:lang w:val="hy-AM"/>
        </w:rPr>
        <w:t>«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Հրազդանի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 xml:space="preserve">թիվ 6 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hy-AM"/>
        </w:rPr>
        <w:t>մսուր-մանկապարտեզ</w:t>
      </w:r>
      <w:r w:rsidRPr="00A652A2">
        <w:rPr>
          <w:rFonts w:ascii="Sylfaen" w:hAnsi="Sylfaen" w:cs="Arial"/>
          <w:color w:val="000000"/>
          <w:sz w:val="18"/>
          <w:szCs w:val="18"/>
          <w:lang w:val="hy-AM"/>
        </w:rPr>
        <w:t>»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համայնքային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ոչ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առևտրային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կազմակերպությունը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հայտարարում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մրցույթ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="00EC44FD" w:rsidRPr="00EC44FD">
        <w:rPr>
          <w:rFonts w:ascii="Sylfaen" w:hAnsi="Sylfaen" w:cs="GHEA Grapalat"/>
          <w:b/>
          <w:color w:val="000000"/>
          <w:sz w:val="18"/>
          <w:szCs w:val="18"/>
          <w:lang w:val="hy-AM"/>
        </w:rPr>
        <w:t>վաղ մանկության տարիքի II խմբի</w:t>
      </w:r>
      <w:r w:rsidR="00EC44FD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 xml:space="preserve">դաստիարակի  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(1,12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դրույք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)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թափուր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պաշտոնի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>:</w:t>
      </w:r>
    </w:p>
    <w:p w:rsidR="00211194" w:rsidRPr="00A652A2" w:rsidRDefault="00211194" w:rsidP="00211194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18"/>
          <w:szCs w:val="18"/>
          <w:lang w:val="hy-AM"/>
        </w:rPr>
      </w:pP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  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Մրցույթը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կազմակերպվում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և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անցկացվում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Հայաստանի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Հանրապետության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կրթության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գիտության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մշակույթի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և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սպորտի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նախարարի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2022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թ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.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փետրվարի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17-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Arial LatArm"/>
          <w:color w:val="000000"/>
          <w:sz w:val="18"/>
          <w:szCs w:val="18"/>
          <w:shd w:val="clear" w:color="auto" w:fill="FFFFFF"/>
          <w:lang w:val="hy-AM"/>
        </w:rPr>
        <w:t>«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Նախադպրոցական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ուսումնական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հաստատության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մանկավարժական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աշխատողների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ընտրության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(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նշանակման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)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կարգը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հաստատելու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մասին</w:t>
      </w:r>
      <w:r w:rsidRPr="00A652A2">
        <w:rPr>
          <w:rFonts w:ascii="Sylfaen" w:hAnsi="Sylfaen" w:cs="Arial LatArm"/>
          <w:color w:val="000000"/>
          <w:sz w:val="18"/>
          <w:szCs w:val="18"/>
          <w:shd w:val="clear" w:color="auto" w:fill="FFFFFF"/>
          <w:lang w:val="hy-AM"/>
        </w:rPr>
        <w:t>»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N 08-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հրամանի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Courier New"/>
          <w:color w:val="000000"/>
          <w:sz w:val="18"/>
          <w:szCs w:val="18"/>
          <w:shd w:val="clear" w:color="auto" w:fill="FFFFFF"/>
          <w:lang w:val="hy-AM"/>
        </w:rPr>
        <w:t> 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համաձայն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>:</w:t>
      </w:r>
    </w:p>
    <w:p w:rsidR="00211194" w:rsidRPr="00A652A2" w:rsidRDefault="00211194" w:rsidP="00211194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</w:pP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 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Մրցույթն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անցկացվում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է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երկու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փուլով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`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թեստավորման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և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հարցազրույցի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: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Յուրաքանչյուր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փուլի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համար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Հայաստանի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Հանրապետության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կ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րթության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գիտության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մշակույթի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և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սպորտի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նախարարության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կողմից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մշակվում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է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հարցաշար՝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պաշտոնների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անվանացանկին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համապատասխան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: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Հարցաշարերը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հաստատվում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են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Հայաստանի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Հանրապետության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կ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րթության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գիտության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մշակույթի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և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սպորտի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նախարարի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հրամանով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և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հրապարակվում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նախարարության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պաշտոնական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կայքէջում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: </w:t>
      </w:r>
    </w:p>
    <w:p w:rsidR="00211194" w:rsidRPr="00A652A2" w:rsidRDefault="00211194" w:rsidP="00211194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</w:pP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 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Հարցազրույցի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փուլն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անցկացվում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է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նույն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օրը՝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թեստավորման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փուլի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արդյունքների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հրապարակումից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հետո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:     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Հանձնաժողովը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յուրաքանչյուր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մասնակցի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հետ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հարցազրույցի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փուլն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անցկացնում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է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առանձին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>:</w:t>
      </w:r>
    </w:p>
    <w:p w:rsidR="00211194" w:rsidRPr="00A652A2" w:rsidRDefault="00211194" w:rsidP="00211194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</w:pPr>
      <w:r w:rsidRPr="00A652A2">
        <w:rPr>
          <w:rFonts w:ascii="Sylfaen" w:hAnsi="Sylfaen" w:cs="Courier New"/>
          <w:color w:val="000000"/>
          <w:sz w:val="18"/>
          <w:szCs w:val="18"/>
          <w:lang w:val="hy-AM"/>
        </w:rPr>
        <w:t xml:space="preserve"> 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Մրցույթին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կարող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է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մասնակցել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հաստատության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տվյալ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թափուր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պաշտոնի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նկարագրի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պահանջներին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համապատասխանող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անձը</w:t>
      </w: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>:</w:t>
      </w:r>
    </w:p>
    <w:p w:rsidR="00211194" w:rsidRPr="00A652A2" w:rsidRDefault="00211194" w:rsidP="00211194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18"/>
          <w:szCs w:val="18"/>
          <w:lang w:val="hy-AM"/>
        </w:rPr>
      </w:pP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Որակավորման պահանջները՝ հաստատության դաստիարակի պաշտոն զբաղեցնողը պետք է ունենա՝ միջին կամ բարձրագույն մասնագիտական կրթություն՝ համապատասխան որակավորմամբ կամ միջին կամ բարձրագույն մանկավարժական կրթություն և վերջին տասը տարվա ընթացքում  նախադպրոցական կրթության ոլորտում առնվազն  երեք տարվա մանկավարժական գործունեության ստաժ։</w:t>
      </w:r>
    </w:p>
    <w:p w:rsidR="00211194" w:rsidRPr="00A652A2" w:rsidRDefault="00211194" w:rsidP="00211194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</w:pPr>
      <w:r w:rsidRPr="00A652A2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</w:p>
    <w:p w:rsidR="00211194" w:rsidRPr="00A652A2" w:rsidRDefault="00211194" w:rsidP="00211194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 w:eastAsia="en-US"/>
        </w:rPr>
      </w:pPr>
      <w:r w:rsidRPr="00A652A2">
        <w:rPr>
          <w:rFonts w:ascii="Sylfaen" w:hAnsi="Sylfaen"/>
          <w:color w:val="000000"/>
          <w:sz w:val="18"/>
          <w:szCs w:val="18"/>
          <w:lang w:val="hy-AM" w:eastAsia="en-US"/>
        </w:rPr>
        <w:t xml:space="preserve">   </w:t>
      </w:r>
      <w:r w:rsidRPr="00A652A2">
        <w:rPr>
          <w:rFonts w:ascii="Sylfaen" w:hAnsi="Sylfaen" w:cs="Sylfaen"/>
          <w:color w:val="000000"/>
          <w:sz w:val="18"/>
          <w:szCs w:val="18"/>
          <w:lang w:val="hy-AM" w:eastAsia="en-US"/>
        </w:rPr>
        <w:t>Մրցույթին</w:t>
      </w:r>
      <w:r w:rsidRPr="00A652A2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 w:eastAsia="en-US"/>
        </w:rPr>
        <w:t>մասնակցելու</w:t>
      </w:r>
      <w:r w:rsidRPr="00A652A2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 w:eastAsia="en-US"/>
        </w:rPr>
        <w:t>համար</w:t>
      </w:r>
      <w:r w:rsidRPr="00A652A2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 w:eastAsia="en-US"/>
        </w:rPr>
        <w:t>անձը</w:t>
      </w:r>
      <w:r w:rsidRPr="00A652A2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 w:eastAsia="en-US"/>
        </w:rPr>
        <w:t>տնօրենին</w:t>
      </w:r>
      <w:r w:rsidRPr="00A652A2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 w:eastAsia="en-US"/>
        </w:rPr>
        <w:t>կամ</w:t>
      </w:r>
      <w:r w:rsidRPr="00A652A2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 w:eastAsia="en-US"/>
        </w:rPr>
        <w:t>տնօրենի</w:t>
      </w:r>
      <w:r w:rsidRPr="00A652A2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 w:eastAsia="en-US"/>
        </w:rPr>
        <w:t>կողմից</w:t>
      </w:r>
      <w:r w:rsidRPr="00A652A2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 w:eastAsia="en-US"/>
        </w:rPr>
        <w:t>նշանակված</w:t>
      </w:r>
      <w:r w:rsidRPr="00A652A2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 w:eastAsia="en-US"/>
        </w:rPr>
        <w:t>պատասխանատու</w:t>
      </w:r>
      <w:r w:rsidRPr="00A652A2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 w:eastAsia="en-US"/>
        </w:rPr>
        <w:t>աշխատակցին</w:t>
      </w:r>
      <w:r w:rsidRPr="00A652A2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 w:eastAsia="en-US"/>
        </w:rPr>
        <w:t>է</w:t>
      </w:r>
      <w:r w:rsidRPr="00A652A2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 w:eastAsia="en-US"/>
        </w:rPr>
        <w:t>ներկայացնում</w:t>
      </w:r>
      <w:r w:rsidRPr="00A652A2">
        <w:rPr>
          <w:rFonts w:ascii="Sylfaen" w:hAnsi="Sylfaen"/>
          <w:color w:val="000000"/>
          <w:sz w:val="18"/>
          <w:szCs w:val="18"/>
          <w:lang w:val="hy-AM" w:eastAsia="en-US"/>
        </w:rPr>
        <w:t>`</w:t>
      </w:r>
    </w:p>
    <w:p w:rsidR="00211194" w:rsidRPr="00A652A2" w:rsidRDefault="00211194" w:rsidP="0021119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1)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դիմում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(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Ձև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1).</w:t>
      </w:r>
    </w:p>
    <w:p w:rsidR="00211194" w:rsidRPr="00A652A2" w:rsidRDefault="00211194" w:rsidP="0021119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2)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կրթության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մասին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փաստաթուղթ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(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դիպլոմ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).</w:t>
      </w:r>
    </w:p>
    <w:p w:rsidR="00211194" w:rsidRPr="00A652A2" w:rsidRDefault="00211194" w:rsidP="0021119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3)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անձը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հաստատող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փաստաթուղթ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.</w:t>
      </w:r>
    </w:p>
    <w:p w:rsidR="00211194" w:rsidRPr="00A652A2" w:rsidRDefault="00211194" w:rsidP="0021119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4)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աշխատանքային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ստաժի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վերաբերյալ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տեղեկանք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կամ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աշխատանքային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գրքույկ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(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առկայության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դեպքում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).</w:t>
      </w:r>
    </w:p>
    <w:p w:rsidR="00211194" w:rsidRPr="00A652A2" w:rsidRDefault="00211194" w:rsidP="0021119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5)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ինքնակենսագրություն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(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Ձև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4).</w:t>
      </w:r>
    </w:p>
    <w:p w:rsidR="00211194" w:rsidRPr="00A652A2" w:rsidRDefault="00211194" w:rsidP="0021119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6)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մեկ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լուսանկար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` 3x4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չափի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.</w:t>
      </w:r>
    </w:p>
    <w:p w:rsidR="00211194" w:rsidRPr="00A652A2" w:rsidRDefault="00211194" w:rsidP="0021119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7)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այլ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պետությունների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քաղաքացիները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`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Հայաստանի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Հանրապետությունում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աշխատելու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իրավունքը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հավաստող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փաստաթուղթ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.</w:t>
      </w:r>
    </w:p>
    <w:p w:rsidR="00211194" w:rsidRPr="00A652A2" w:rsidRDefault="00211194" w:rsidP="0021119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8)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Հայաստանի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Հանրապետության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արական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սեռի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քաղաքացիները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ներկայացնում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են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նաև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զինվորական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գրքույկ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կամ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զինվորական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կցագրման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վկայական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.</w:t>
      </w:r>
    </w:p>
    <w:p w:rsidR="00211194" w:rsidRPr="00A652A2" w:rsidRDefault="00211194" w:rsidP="0021119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9)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հրատարակված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հոդվածների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ցանկ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կամ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գիտական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կոչումը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հավաստող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փաստաթղթեր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(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դրանց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առկայության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դեպքում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):</w:t>
      </w:r>
    </w:p>
    <w:p w:rsidR="00211194" w:rsidRPr="00A652A2" w:rsidRDefault="00211194" w:rsidP="0021119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Տնօրենի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կողմից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նշանակված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պատասխանատու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անձը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ներկայացված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փաստաթղթերի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բնօրինակները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համեմատում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է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պատճենների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հետ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,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բնօրինակները՝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վերադարձնում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:</w:t>
      </w:r>
    </w:p>
    <w:p w:rsidR="00211194" w:rsidRPr="00A652A2" w:rsidRDefault="00211194" w:rsidP="0021119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Եթե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ներկայացված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փաստաթղթերի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ցանկն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ամբողջական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չէ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կամ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առկա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են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թերություններ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,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Մասնակիցը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կարող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է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մինչև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փաստաթղթերի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ընդունման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ժամկետի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ավարտը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վերացնել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թերությունները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և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համալրել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փաստաթղթերի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A652A2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ցանկը</w:t>
      </w:r>
      <w:r w:rsidRPr="00A652A2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:</w:t>
      </w:r>
    </w:p>
    <w:p w:rsidR="00211194" w:rsidRPr="00A652A2" w:rsidRDefault="00211194" w:rsidP="00211194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A652A2">
        <w:rPr>
          <w:rFonts w:ascii="Sylfaen" w:hAnsi="Sylfaen" w:cs="Courier New"/>
          <w:color w:val="000000"/>
          <w:sz w:val="18"/>
          <w:szCs w:val="18"/>
          <w:lang w:val="hy-AM"/>
        </w:rPr>
        <w:t>   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Մրցույթին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մասնակցելու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իրավունք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չունի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այն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անձը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,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որը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>`</w:t>
      </w:r>
    </w:p>
    <w:p w:rsidR="00211194" w:rsidRPr="00A652A2" w:rsidRDefault="00211194" w:rsidP="00211194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A652A2">
        <w:rPr>
          <w:rFonts w:ascii="Sylfaen" w:hAnsi="Sylfaen"/>
          <w:color w:val="000000"/>
          <w:sz w:val="18"/>
          <w:szCs w:val="18"/>
          <w:lang w:val="hy-AM"/>
        </w:rPr>
        <w:t>1)</w:t>
      </w:r>
      <w:r w:rsidRPr="00A652A2">
        <w:rPr>
          <w:rFonts w:ascii="Sylfaen" w:hAnsi="Sylfaen" w:cs="Courier New"/>
          <w:color w:val="000000"/>
          <w:sz w:val="18"/>
          <w:szCs w:val="18"/>
          <w:lang w:val="hy-AM"/>
        </w:rPr>
        <w:t>  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դատական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կարգով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ճանաչվել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անգործունակ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կամ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սահմանափակ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գործունակ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>.</w:t>
      </w:r>
    </w:p>
    <w:p w:rsidR="00211194" w:rsidRPr="00A652A2" w:rsidRDefault="00211194" w:rsidP="00211194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A652A2">
        <w:rPr>
          <w:rFonts w:ascii="Sylfaen" w:hAnsi="Sylfaen"/>
          <w:color w:val="000000"/>
          <w:sz w:val="18"/>
          <w:szCs w:val="18"/>
          <w:lang w:val="hy-AM"/>
        </w:rPr>
        <w:t>2)</w:t>
      </w:r>
      <w:r w:rsidRPr="00A652A2">
        <w:rPr>
          <w:rFonts w:ascii="Sylfaen" w:hAnsi="Sylfaen" w:cs="Courier New"/>
          <w:color w:val="000000"/>
          <w:sz w:val="18"/>
          <w:szCs w:val="18"/>
          <w:lang w:val="hy-AM"/>
        </w:rPr>
        <w:t>  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դատական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կարգով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զրկվել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մանկավարժական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գործունեությամբ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զբաղվելու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իրավունքից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>.</w:t>
      </w:r>
    </w:p>
    <w:p w:rsidR="00211194" w:rsidRPr="00A652A2" w:rsidRDefault="00211194" w:rsidP="00211194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A652A2">
        <w:rPr>
          <w:rFonts w:ascii="Sylfaen" w:hAnsi="Sylfaen"/>
          <w:color w:val="000000"/>
          <w:sz w:val="18"/>
          <w:szCs w:val="18"/>
          <w:lang w:val="hy-AM"/>
        </w:rPr>
        <w:t>3)</w:t>
      </w:r>
      <w:r w:rsidRPr="00A652A2">
        <w:rPr>
          <w:rFonts w:ascii="Sylfaen" w:hAnsi="Sylfaen" w:cs="Courier New"/>
          <w:color w:val="000000"/>
          <w:sz w:val="18"/>
          <w:szCs w:val="18"/>
          <w:lang w:val="hy-AM"/>
        </w:rPr>
        <w:t>  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տառապում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ՀՀ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կառավարության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կողմից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հաստատված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այնպիսի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հիվանդությամբ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,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որը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կարող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խոչընդոտել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մանկավարժական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գործունեության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իրականացմանը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>.</w:t>
      </w:r>
    </w:p>
    <w:p w:rsidR="00211194" w:rsidRPr="00A652A2" w:rsidRDefault="00211194" w:rsidP="00211194">
      <w:pPr>
        <w:pStyle w:val="a3"/>
        <w:spacing w:before="0" w:beforeAutospacing="0" w:after="0" w:afterAutospacing="0"/>
        <w:jc w:val="both"/>
        <w:rPr>
          <w:rStyle w:val="a4"/>
          <w:rFonts w:ascii="Sylfaen" w:hAnsi="Sylfaen"/>
          <w:b w:val="0"/>
          <w:bCs w:val="0"/>
          <w:color w:val="000000"/>
          <w:sz w:val="18"/>
          <w:szCs w:val="18"/>
          <w:lang w:val="hy-AM"/>
        </w:rPr>
      </w:pPr>
      <w:r w:rsidRPr="00A652A2">
        <w:rPr>
          <w:rFonts w:ascii="Sylfaen" w:hAnsi="Sylfaen"/>
          <w:color w:val="000000"/>
          <w:sz w:val="18"/>
          <w:szCs w:val="18"/>
          <w:lang w:val="hy-AM"/>
        </w:rPr>
        <w:t>4)</w:t>
      </w:r>
      <w:r w:rsidRPr="00A652A2">
        <w:rPr>
          <w:rFonts w:ascii="Sylfaen" w:hAnsi="Sylfaen" w:cs="Courier New"/>
          <w:color w:val="000000"/>
          <w:sz w:val="18"/>
          <w:szCs w:val="18"/>
          <w:lang w:val="hy-AM"/>
        </w:rPr>
        <w:t> 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դատապարտվել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հանցագործության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,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և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դատվածությունը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սահմանված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կարգով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հանված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կամ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մարված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չէ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,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բացառությամբ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այն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դեպքերի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,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երբ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դատապարտվել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ոչ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դիտավորյալ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հանցագործություն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կատարելու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>:</w:t>
      </w: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</w:p>
    <w:p w:rsidR="00211194" w:rsidRPr="00A652A2" w:rsidRDefault="00211194" w:rsidP="00211194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Փաստաթղթերն</w:t>
      </w: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 </w:t>
      </w:r>
      <w:r w:rsidRPr="00A652A2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ընդունվում</w:t>
      </w: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են</w:t>
      </w:r>
      <w:r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2026</w:t>
      </w: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թ</w:t>
      </w: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. </w:t>
      </w:r>
      <w:r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փետրվարի</w:t>
      </w:r>
      <w:r w:rsidRPr="00A652A2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19 </w:t>
      </w: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- </w:t>
      </w:r>
      <w:r w:rsidRPr="00A652A2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ից</w:t>
      </w: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 xml:space="preserve">մինչև </w:t>
      </w:r>
      <w:r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2026</w:t>
      </w:r>
      <w:r w:rsidRPr="00A652A2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թ</w:t>
      </w: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. </w:t>
      </w:r>
      <w:r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մարտի</w:t>
      </w:r>
      <w:r w:rsidRPr="00A652A2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18</w:t>
      </w: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- </w:t>
      </w:r>
      <w:r w:rsidRPr="00A652A2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ը</w:t>
      </w: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ներառյալ՝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յուրաքանչյուր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աշխատանքային</w:t>
      </w:r>
      <w:r w:rsidRPr="00A652A2">
        <w:rPr>
          <w:rFonts w:ascii="Sylfaen" w:hAnsi="Sylfaen" w:cs="Courier New"/>
          <w:sz w:val="18"/>
          <w:szCs w:val="18"/>
          <w:lang w:val="hy-AM"/>
        </w:rPr>
        <w:t> </w:t>
      </w:r>
      <w:r w:rsidRPr="00A652A2">
        <w:rPr>
          <w:rFonts w:ascii="Sylfaen" w:hAnsi="Sylfaen" w:cs="Sylfaen"/>
          <w:sz w:val="18"/>
          <w:szCs w:val="18"/>
          <w:lang w:val="hy-AM"/>
        </w:rPr>
        <w:t>օր</w:t>
      </w:r>
      <w:r w:rsidRPr="00A652A2">
        <w:rPr>
          <w:rStyle w:val="a4"/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ժամը՝</w:t>
      </w:r>
      <w:r w:rsidRPr="00A652A2">
        <w:rPr>
          <w:rStyle w:val="a4"/>
          <w:rFonts w:ascii="Sylfaen" w:hAnsi="Sylfaen"/>
          <w:color w:val="000000"/>
          <w:sz w:val="18"/>
          <w:szCs w:val="18"/>
          <w:lang w:val="hy-AM"/>
        </w:rPr>
        <w:t xml:space="preserve"> 9:00-17:00</w:t>
      </w:r>
      <w:r w:rsidRPr="00A652A2">
        <w:rPr>
          <w:rFonts w:ascii="Sylfaen" w:hAnsi="Sylfaen" w:cs="Courier New"/>
          <w:color w:val="000000"/>
          <w:sz w:val="18"/>
          <w:szCs w:val="18"/>
          <w:lang w:val="hy-AM"/>
        </w:rPr>
        <w:t>  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Arial"/>
          <w:color w:val="000000"/>
          <w:sz w:val="18"/>
          <w:szCs w:val="18"/>
          <w:lang w:val="hy-AM"/>
        </w:rPr>
        <w:t>«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Հրազդան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համայնքի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թիվ 6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hy-AM"/>
        </w:rPr>
        <w:t>մսուր-մանկապարտեզ</w:t>
      </w:r>
      <w:r w:rsidRPr="00A652A2">
        <w:rPr>
          <w:rFonts w:ascii="Sylfaen" w:hAnsi="Sylfaen" w:cs="Arial"/>
          <w:color w:val="000000"/>
          <w:sz w:val="18"/>
          <w:szCs w:val="18"/>
          <w:lang w:val="hy-AM"/>
        </w:rPr>
        <w:t>»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ՀՈԱԿ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>-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ի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շենքում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հասցեն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>`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ք</w:t>
      </w:r>
      <w:r w:rsidRPr="00A652A2">
        <w:rPr>
          <w:color w:val="000000"/>
          <w:sz w:val="18"/>
          <w:szCs w:val="18"/>
          <w:lang w:val="hy-AM"/>
        </w:rPr>
        <w:t>․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Հրազդան կ/թ Տիգրան Մեծի 4/1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</w:p>
    <w:p w:rsidR="00211194" w:rsidRPr="00A652A2" w:rsidRDefault="00211194" w:rsidP="00211194">
      <w:pPr>
        <w:pStyle w:val="a3"/>
        <w:spacing w:before="0" w:beforeAutospacing="0" w:after="0" w:afterAutospacing="0"/>
        <w:jc w:val="both"/>
        <w:rPr>
          <w:rFonts w:ascii="Sylfaen" w:hAnsi="Sylfaen" w:cs="GHEA Grapalat"/>
          <w:b/>
          <w:bCs/>
          <w:color w:val="000000"/>
          <w:sz w:val="18"/>
          <w:szCs w:val="18"/>
          <w:lang w:val="hy-AM"/>
        </w:rPr>
      </w:pP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Մրցույթը</w:t>
      </w: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տեղի</w:t>
      </w: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կունենա</w:t>
      </w:r>
      <w:r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2026</w:t>
      </w: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թ</w:t>
      </w: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>.</w:t>
      </w:r>
      <w:r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 xml:space="preserve"> մարտի</w:t>
      </w:r>
      <w:r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23 </w:t>
      </w: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>-</w:t>
      </w:r>
      <w:r w:rsidRPr="00A652A2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ին</w:t>
      </w: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 </w:t>
      </w:r>
      <w:r w:rsidRPr="00A652A2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ժամը</w:t>
      </w:r>
      <w:r w:rsidRPr="00A652A2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11:00-</w:t>
      </w:r>
      <w:r w:rsidRPr="00A652A2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ին</w:t>
      </w:r>
      <w:r w:rsidRPr="00A652A2">
        <w:rPr>
          <w:rFonts w:ascii="Sylfaen" w:hAnsi="Sylfaen" w:cs="Courier New"/>
          <w:color w:val="000000"/>
          <w:sz w:val="18"/>
          <w:szCs w:val="18"/>
          <w:lang w:val="hy-AM"/>
        </w:rPr>
        <w:t> </w:t>
      </w:r>
      <w:r w:rsidRPr="00A652A2">
        <w:rPr>
          <w:rFonts w:ascii="Sylfaen" w:hAnsi="Sylfaen" w:cs="Arial"/>
          <w:color w:val="000000"/>
          <w:sz w:val="18"/>
          <w:szCs w:val="18"/>
          <w:lang w:val="hy-AM"/>
        </w:rPr>
        <w:t>«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Հրազդան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ի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թիվ 6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lang w:val="hy-AM"/>
        </w:rPr>
        <w:t>մսուր-մանկապարտեզ</w:t>
      </w:r>
      <w:r w:rsidRPr="00A652A2">
        <w:rPr>
          <w:rFonts w:ascii="Sylfaen" w:hAnsi="Sylfaen" w:cs="Arial"/>
          <w:color w:val="000000"/>
          <w:sz w:val="18"/>
          <w:szCs w:val="18"/>
          <w:lang w:val="hy-AM"/>
        </w:rPr>
        <w:t>»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ՀՈԱԿ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>-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ում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հասցե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>`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ք</w:t>
      </w:r>
      <w:r w:rsidRPr="00A652A2">
        <w:rPr>
          <w:color w:val="000000"/>
          <w:sz w:val="18"/>
          <w:szCs w:val="18"/>
          <w:lang w:val="hy-AM"/>
        </w:rPr>
        <w:t>․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Հրազդան</w:t>
      </w:r>
      <w:r w:rsidRPr="00A652A2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կ/թ Տիգրան Մեծի 4/1 </w:t>
      </w:r>
      <w:r w:rsidRPr="00A652A2">
        <w:rPr>
          <w:rFonts w:ascii="Sylfaen" w:hAnsi="Sylfaen" w:cs="Courier New"/>
          <w:color w:val="000000"/>
          <w:sz w:val="18"/>
          <w:szCs w:val="18"/>
          <w:lang w:val="hy-AM"/>
        </w:rPr>
        <w:t> </w:t>
      </w:r>
    </w:p>
    <w:p w:rsidR="00211194" w:rsidRPr="00A652A2" w:rsidRDefault="00211194" w:rsidP="00211194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Տեղեկությունների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A652A2">
        <w:rPr>
          <w:rFonts w:ascii="Sylfaen" w:hAnsi="Sylfaen" w:cs="Sylfaen"/>
          <w:color w:val="000000"/>
          <w:sz w:val="18"/>
          <w:szCs w:val="18"/>
          <w:lang w:val="hy-AM"/>
        </w:rPr>
        <w:t>զանգահարել</w:t>
      </w:r>
      <w:r w:rsidRPr="00A652A2">
        <w:rPr>
          <w:rFonts w:ascii="Sylfaen" w:hAnsi="Sylfaen"/>
          <w:color w:val="000000"/>
          <w:sz w:val="18"/>
          <w:szCs w:val="18"/>
          <w:lang w:val="hy-AM"/>
        </w:rPr>
        <w:t xml:space="preserve"> `094040603:</w:t>
      </w:r>
    </w:p>
    <w:p w:rsidR="00211194" w:rsidRPr="00A652A2" w:rsidRDefault="00211194" w:rsidP="00211194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</w:p>
    <w:p w:rsidR="00211194" w:rsidRPr="003A6D04" w:rsidRDefault="00211194" w:rsidP="00211194">
      <w:pPr>
        <w:pStyle w:val="a3"/>
        <w:spacing w:before="0" w:beforeAutospacing="0" w:after="0" w:afterAutospacing="0"/>
        <w:jc w:val="right"/>
        <w:rPr>
          <w:rFonts w:ascii="Sylfaen" w:hAnsi="Sylfaen" w:cs="Sylfaen"/>
          <w:b/>
          <w:color w:val="000000"/>
          <w:sz w:val="20"/>
          <w:szCs w:val="20"/>
          <w:lang w:val="hy-AM"/>
        </w:rPr>
      </w:pPr>
      <w:r w:rsidRPr="003A6D04">
        <w:rPr>
          <w:rFonts w:ascii="Sylfaen" w:hAnsi="Sylfaen"/>
          <w:b/>
          <w:color w:val="000000"/>
          <w:sz w:val="20"/>
          <w:szCs w:val="20"/>
          <w:lang w:val="hy-AM"/>
        </w:rPr>
        <w:t xml:space="preserve">  </w:t>
      </w:r>
      <w:r w:rsidRPr="003A6D04">
        <w:rPr>
          <w:rFonts w:ascii="Sylfaen" w:hAnsi="Sylfaen" w:cs="Sylfaen"/>
          <w:b/>
          <w:color w:val="000000"/>
          <w:sz w:val="20"/>
          <w:szCs w:val="20"/>
          <w:lang w:val="hy-AM"/>
        </w:rPr>
        <w:t>Տնօրեն՝</w:t>
      </w:r>
      <w:r w:rsidRPr="003A6D04">
        <w:rPr>
          <w:rFonts w:ascii="Sylfaen" w:hAnsi="Sylfaen"/>
          <w:b/>
          <w:color w:val="000000"/>
          <w:sz w:val="20"/>
          <w:szCs w:val="20"/>
          <w:lang w:val="hy-AM"/>
        </w:rPr>
        <w:t xml:space="preserve">                               </w:t>
      </w:r>
      <w:r w:rsidRPr="003A6D04">
        <w:rPr>
          <w:rFonts w:ascii="Sylfaen" w:hAnsi="Sylfaen" w:cs="Sylfaen"/>
          <w:b/>
          <w:color w:val="000000"/>
          <w:sz w:val="20"/>
          <w:szCs w:val="20"/>
          <w:lang w:val="hy-AM"/>
        </w:rPr>
        <w:t>Լուսինե     Թովմասյան</w:t>
      </w:r>
    </w:p>
    <w:p w:rsidR="00211194" w:rsidRPr="00CC579A" w:rsidRDefault="00211194" w:rsidP="00211194">
      <w:pPr>
        <w:pStyle w:val="a3"/>
        <w:spacing w:before="0" w:beforeAutospacing="0" w:after="0" w:afterAutospacing="0"/>
        <w:jc w:val="right"/>
        <w:rPr>
          <w:rFonts w:ascii="Sylfaen" w:hAnsi="Sylfaen" w:cs="Sylfaen"/>
          <w:color w:val="000000"/>
          <w:sz w:val="20"/>
          <w:szCs w:val="20"/>
          <w:lang w:val="hy-AM"/>
        </w:rPr>
      </w:pPr>
    </w:p>
    <w:p w:rsidR="00211194" w:rsidRPr="00A652A2" w:rsidRDefault="00211194" w:rsidP="00211194">
      <w:pPr>
        <w:rPr>
          <w:lang w:val="hy-AM"/>
        </w:rPr>
      </w:pPr>
    </w:p>
    <w:sectPr w:rsidR="00211194" w:rsidRPr="00A652A2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LatArm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94"/>
    <w:rsid w:val="00211194"/>
    <w:rsid w:val="00653830"/>
    <w:rsid w:val="006F377A"/>
    <w:rsid w:val="00D65226"/>
    <w:rsid w:val="00EC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1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1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111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1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1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111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N-6NUH</dc:creator>
  <cp:lastModifiedBy>www</cp:lastModifiedBy>
  <cp:revision>2</cp:revision>
  <dcterms:created xsi:type="dcterms:W3CDTF">2026-02-25T12:36:00Z</dcterms:created>
  <dcterms:modified xsi:type="dcterms:W3CDTF">2026-02-25T12:36:00Z</dcterms:modified>
</cp:coreProperties>
</file>