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b/>
          <w:bCs/>
          <w:i/>
          <w:iCs/>
          <w:color w:val="000000"/>
          <w:sz w:val="24"/>
          <w:szCs w:val="24"/>
          <w:lang w:val="ru-RU"/>
        </w:rPr>
        <w:t>ՀՀ Կոտայքի մարզի </w:t>
      </w:r>
      <w:bookmarkStart w:id="0" w:name="_GoBack"/>
      <w:bookmarkEnd w:id="0"/>
      <w:r w:rsidRPr="00341E84">
        <w:rPr>
          <w:rFonts w:ascii="Times New Roman" w:eastAsia="Times New Roman" w:hAnsi="Times New Roman" w:cs="Times New Roman"/>
          <w:b/>
          <w:bCs/>
          <w:i/>
          <w:iCs/>
          <w:color w:val="000000"/>
          <w:sz w:val="24"/>
          <w:szCs w:val="24"/>
          <w:lang w:val="ru-RU"/>
        </w:rPr>
        <w:t>Չարենցավան համայնքի Չարենցավան քաղաքի</w:t>
      </w:r>
      <w:r w:rsidRPr="00341E84">
        <w:rPr>
          <w:rFonts w:ascii="Times New Roman" w:eastAsia="Times New Roman" w:hAnsi="Times New Roman" w:cs="Times New Roman"/>
          <w:b/>
          <w:bCs/>
          <w:i/>
          <w:iCs/>
          <w:color w:val="000000"/>
          <w:sz w:val="24"/>
          <w:szCs w:val="24"/>
        </w:rPr>
        <w:t> «</w:t>
      </w:r>
      <w:r w:rsidRPr="00341E84">
        <w:rPr>
          <w:rFonts w:ascii="Times New Roman" w:eastAsia="Times New Roman" w:hAnsi="Times New Roman" w:cs="Times New Roman"/>
          <w:b/>
          <w:bCs/>
          <w:i/>
          <w:iCs/>
          <w:color w:val="000000"/>
          <w:sz w:val="24"/>
          <w:szCs w:val="24"/>
          <w:lang w:val="ru-RU"/>
        </w:rPr>
        <w:t>Հրաշք</w:t>
      </w:r>
      <w:r w:rsidRPr="00341E84">
        <w:rPr>
          <w:rFonts w:ascii="Times New Roman" w:eastAsia="Times New Roman" w:hAnsi="Times New Roman" w:cs="Times New Roman"/>
          <w:b/>
          <w:bCs/>
          <w:i/>
          <w:iCs/>
          <w:color w:val="000000"/>
          <w:sz w:val="24"/>
          <w:szCs w:val="24"/>
        </w:rPr>
        <w:t>» </w:t>
      </w:r>
      <w:r w:rsidRPr="00341E84">
        <w:rPr>
          <w:rFonts w:ascii="Times New Roman" w:eastAsia="Times New Roman" w:hAnsi="Times New Roman" w:cs="Times New Roman"/>
          <w:b/>
          <w:bCs/>
          <w:i/>
          <w:iCs/>
          <w:color w:val="000000"/>
          <w:sz w:val="24"/>
          <w:szCs w:val="24"/>
          <w:lang w:val="ru-RU"/>
        </w:rPr>
        <w:t>մսուր մանկապարտեզ համայնքային ոչ առևտրային կազմակերպությունը հայտարարում է մրցույթ՝մանկավարժական աշխատող</w:t>
      </w:r>
      <w:r w:rsidRPr="00341E84">
        <w:rPr>
          <w:rFonts w:ascii="Times New Roman" w:eastAsia="Times New Roman" w:hAnsi="Times New Roman" w:cs="Times New Roman"/>
          <w:b/>
          <w:bCs/>
          <w:i/>
          <w:iCs/>
          <w:color w:val="000000"/>
          <w:sz w:val="24"/>
          <w:szCs w:val="24"/>
        </w:rPr>
        <w:t>-</w:t>
      </w:r>
      <w:r w:rsidRPr="00341E84">
        <w:rPr>
          <w:rFonts w:ascii="Times New Roman" w:eastAsia="Times New Roman" w:hAnsi="Times New Roman" w:cs="Times New Roman"/>
          <w:b/>
          <w:bCs/>
          <w:i/>
          <w:iCs/>
          <w:color w:val="000000"/>
          <w:sz w:val="24"/>
          <w:szCs w:val="24"/>
          <w:lang w:val="hy-AM"/>
        </w:rPr>
        <w:t>ֆիզկուլտուրայի հրահանգչի</w:t>
      </w:r>
      <w:r w:rsidRPr="00341E84">
        <w:rPr>
          <w:rFonts w:ascii="Times New Roman" w:eastAsia="Times New Roman" w:hAnsi="Times New Roman" w:cs="Times New Roman"/>
          <w:b/>
          <w:bCs/>
          <w:i/>
          <w:iCs/>
          <w:color w:val="000000"/>
          <w:sz w:val="24"/>
          <w:szCs w:val="24"/>
        </w:rPr>
        <w:t> / </w:t>
      </w:r>
      <w:r w:rsidRPr="00341E84">
        <w:rPr>
          <w:rFonts w:ascii="Times New Roman" w:eastAsia="Times New Roman" w:hAnsi="Times New Roman" w:cs="Times New Roman"/>
          <w:b/>
          <w:bCs/>
          <w:i/>
          <w:iCs/>
          <w:color w:val="000000"/>
          <w:sz w:val="24"/>
          <w:szCs w:val="24"/>
          <w:lang w:val="ru-RU"/>
        </w:rPr>
        <w:t>մեկ դրույքաչափ</w:t>
      </w:r>
      <w:r w:rsidRPr="00341E84">
        <w:rPr>
          <w:rFonts w:ascii="Times New Roman" w:eastAsia="Times New Roman" w:hAnsi="Times New Roman" w:cs="Times New Roman"/>
          <w:b/>
          <w:bCs/>
          <w:i/>
          <w:iCs/>
          <w:color w:val="000000"/>
          <w:sz w:val="24"/>
          <w:szCs w:val="24"/>
        </w:rPr>
        <w:t>/ </w:t>
      </w:r>
      <w:r w:rsidRPr="00341E84">
        <w:rPr>
          <w:rFonts w:ascii="Times New Roman" w:eastAsia="Times New Roman" w:hAnsi="Times New Roman" w:cs="Times New Roman"/>
          <w:b/>
          <w:bCs/>
          <w:i/>
          <w:iCs/>
          <w:color w:val="000000"/>
          <w:sz w:val="24"/>
          <w:szCs w:val="24"/>
          <w:lang w:val="ru-RU"/>
        </w:rPr>
        <w:t>թափուր պաշտոնը զբաղեցնելու համար։</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b/>
          <w:bCs/>
          <w:color w:val="000000"/>
          <w:sz w:val="21"/>
          <w:szCs w:val="21"/>
          <w:lang w:val="hy-AM"/>
        </w:rPr>
        <w:t>Աշխատանքային լիազորություններ և պարտականություններ`</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1) նախադպրոցական կրթական ծրագրերին համապատասխան` սաների հետ տանում է ֆիզիկական դաստիարակության աշխատանքներ.</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2) որոշում է պարապմունքների խնդիրները և բովանդակությունը` հաշվի առնելով սաների տարիքը, պատրաստվածությունը, անհատական և հոգեբանական առանձնահատկությունները.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3) աջակցում է սաների՝ վարժությունների կատարման տեխնիկայի և հմտությունների զարգացմանը, ձևավորում է նրանց բարոյակամային որակները: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4) ապահովում է սաների անվտանգությունը ֆիզիկական կուլտուրայի պարապմունքների ժամանակ.</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5) բուժաշխատողների հետ համատեղ հսկում է սաների առողջության վիճակը.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6) վերահսկում է օրվա ընթացքում սաների շարժողական ակտիվությունը: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7) անցկացնում է զրույցներ խմբերի դաստիարակների և սպասարկող անձնակազմի հետ ֆիզիկական դաստիարակության ուղղությամբ.</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8) ծնողների հետ կազմակերպում է բացատրական աշխատանք՝ պարապմունքներին սաների նախապատրաստման ուղղությամբ.</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9) պարապմունքների ժամանակ հաշվի է առնում յուրաքանչյուր սանի անհատական հնարավորությունները.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10) ուսումնասիրում է պարապմունքի անցկացման հիգիենիկ պայմանները.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11) կազմակերպում է ֆիզիկական կուլտուրայի գծով բացատրական աշխատանք հաստատության աշխատողների և ծնողների շրջանում։</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b/>
          <w:bCs/>
          <w:color w:val="000000"/>
          <w:sz w:val="21"/>
          <w:szCs w:val="21"/>
          <w:lang w:val="hy-AM"/>
        </w:rPr>
        <w:t>Նախադպրոցական ուսումնական հաստատության ֆիզիկական կուլտուրայի հրահանգչի պաշտոնը զբաղեցնողը պետք է՝</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1) տիրապետի համակարգչով և ժամանակակից այլ տեխնիկայով աշխատելու հմտություններին.</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բ. նախադպրոցական մանկավարժության, հոգեբանության, տարիքային ֆիզիոլոգիայի, անատոմիայի, մարզագործիքների վրա ուսուցման մեթոդիկայի հիմունքներին,</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b/>
          <w:bCs/>
          <w:color w:val="000000"/>
          <w:sz w:val="21"/>
          <w:szCs w:val="21"/>
          <w:lang w:val="hy-AM"/>
        </w:rPr>
        <w:t>Հաստատության ֆիզիկական կուլտուրայի հրահանգչի պաշտոն զբաղեցնողը պետք է ունենա`</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t>1) միջին կամ բարձրագույն մասնագիտական կրթություն՝ համապատասխան որակավորմամբ կամ միջին կամ բարձրագույն կրթություն` նախադպրոցական ուսումնական հաստատության դաստիարակի որակավորմամբ և վերջին տասը տարվա ընթացքում ֆիզիկական կուլտուրայի հրահանգչի առնվազն երեք տարվա ստաժ.</w:t>
      </w:r>
    </w:p>
    <w:p w:rsidR="00341E84" w:rsidRPr="00341E84" w:rsidRDefault="00341E84" w:rsidP="00341E84">
      <w:pPr>
        <w:spacing w:after="0" w:line="240" w:lineRule="auto"/>
        <w:ind w:firstLine="375"/>
        <w:jc w:val="both"/>
        <w:rPr>
          <w:rFonts w:ascii="GHEA Grapalat" w:eastAsia="Times New Roman" w:hAnsi="GHEA Grapalat" w:cs="Times New Roman"/>
          <w:color w:val="000000"/>
          <w:sz w:val="21"/>
          <w:szCs w:val="21"/>
        </w:rPr>
      </w:pPr>
      <w:r w:rsidRPr="00341E84">
        <w:rPr>
          <w:rFonts w:ascii="Sylfaen" w:eastAsia="Times New Roman" w:hAnsi="Sylfaen" w:cs="Times New Roman"/>
          <w:color w:val="000000"/>
          <w:sz w:val="21"/>
          <w:szCs w:val="21"/>
          <w:lang w:val="hy-AM"/>
        </w:rPr>
        <w:lastRenderedPageBreak/>
        <w:t>2) դպրոցահեն նախակրթարաններում նաև՝ «Հանրակրթության մասին» օրենքի 26-րդ հոդվածի 1-ին մասի պահանջին բավարարող անձը, որը տվյալ դպրոցում դասավանդում է «Ֆիզկուլտուրա» առարկան:</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b/>
          <w:bCs/>
          <w:i/>
          <w:iCs/>
          <w:color w:val="000000"/>
          <w:sz w:val="24"/>
          <w:szCs w:val="24"/>
          <w:lang w:val="hy-AM"/>
        </w:rPr>
        <w:t>Մրցույթը կկայանա </w:t>
      </w:r>
      <w:r w:rsidRPr="00341E84">
        <w:rPr>
          <w:rFonts w:ascii="Times New Roman" w:eastAsia="Times New Roman" w:hAnsi="Times New Roman" w:cs="Times New Roman"/>
          <w:b/>
          <w:bCs/>
          <w:i/>
          <w:iCs/>
          <w:color w:val="000000"/>
          <w:sz w:val="24"/>
          <w:szCs w:val="24"/>
        </w:rPr>
        <w:t>23</w:t>
      </w:r>
      <w:r w:rsidRPr="00341E84">
        <w:rPr>
          <w:rFonts w:ascii="Times New Roman" w:eastAsia="Times New Roman" w:hAnsi="Times New Roman" w:cs="Times New Roman"/>
          <w:b/>
          <w:bCs/>
          <w:i/>
          <w:iCs/>
          <w:color w:val="000000"/>
          <w:sz w:val="24"/>
          <w:szCs w:val="24"/>
          <w:lang w:val="hy-AM"/>
        </w:rPr>
        <w:t>.</w:t>
      </w:r>
      <w:r w:rsidRPr="00341E84">
        <w:rPr>
          <w:rFonts w:ascii="Times New Roman" w:eastAsia="Times New Roman" w:hAnsi="Times New Roman" w:cs="Times New Roman"/>
          <w:b/>
          <w:bCs/>
          <w:i/>
          <w:iCs/>
          <w:color w:val="000000"/>
          <w:sz w:val="24"/>
          <w:szCs w:val="24"/>
        </w:rPr>
        <w:t>02</w:t>
      </w:r>
      <w:r w:rsidRPr="00341E84">
        <w:rPr>
          <w:rFonts w:ascii="Times New Roman" w:eastAsia="Times New Roman" w:hAnsi="Times New Roman" w:cs="Times New Roman"/>
          <w:b/>
          <w:bCs/>
          <w:i/>
          <w:iCs/>
          <w:color w:val="000000"/>
          <w:sz w:val="24"/>
          <w:szCs w:val="24"/>
          <w:lang w:val="hy-AM"/>
        </w:rPr>
        <w:t>.2026թ.՝ ժամը 11ºº-ին Հրաշք մանկապարտեզում։</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i/>
          <w:iCs/>
          <w:color w:val="000000"/>
          <w:sz w:val="24"/>
          <w:szCs w:val="24"/>
          <w:lang w:val="hy-AM"/>
        </w:rPr>
        <w:t>Նշված թափուր պաշտոնը զբաղեցնելու համար դիմող քաղաքացիները պետք է ներկայացնեն`</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դիմում</w:t>
      </w:r>
      <w:proofErr w:type="gramEnd"/>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անձը</w:t>
      </w:r>
      <w:proofErr w:type="gramEnd"/>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հաստատող</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փաստաթուղթ</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կրթության</w:t>
      </w:r>
      <w:proofErr w:type="gramEnd"/>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մասին</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փաստաթուղթ</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դիպլոմ</w:t>
      </w:r>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աշխատանքայինստաժիվերաբերյալտեղեկանքկամաշխատանքայինգրքույկ</w:t>
      </w:r>
      <w:proofErr w:type="gramEnd"/>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առկայությանդեպքում</w:t>
      </w:r>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ինքնակենսագրություն</w:t>
      </w:r>
      <w:proofErr w:type="gramEnd"/>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մեկ</w:t>
      </w:r>
      <w:proofErr w:type="gramEnd"/>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լուսանկար</w:t>
      </w:r>
      <w:r w:rsidRPr="00A4030B">
        <w:rPr>
          <w:rFonts w:ascii="Times New Roman" w:eastAsia="Times New Roman" w:hAnsi="Times New Roman" w:cs="Times New Roman"/>
          <w:i/>
          <w:iCs/>
          <w:color w:val="000000"/>
          <w:sz w:val="24"/>
          <w:szCs w:val="24"/>
        </w:rPr>
        <w:t xml:space="preserve">` 3x4 </w:t>
      </w:r>
      <w:r w:rsidRPr="00341E84">
        <w:rPr>
          <w:rFonts w:ascii="Times New Roman" w:eastAsia="Times New Roman" w:hAnsi="Times New Roman" w:cs="Times New Roman"/>
          <w:i/>
          <w:iCs/>
          <w:color w:val="000000"/>
          <w:sz w:val="24"/>
          <w:szCs w:val="24"/>
          <w:lang w:val="ru-RU"/>
        </w:rPr>
        <w:t>չափսի</w:t>
      </w:r>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այլ</w:t>
      </w:r>
      <w:proofErr w:type="gramEnd"/>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պետությունների</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քաղաքացիները՝Հայաստանի</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Հանրապետությունում</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աշխատելու</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իրավունքը</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հավաստող</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փաստաթուղթ</w:t>
      </w:r>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r w:rsidRPr="00341E84">
        <w:rPr>
          <w:rFonts w:ascii="Times New Roman" w:eastAsia="Times New Roman" w:hAnsi="Times New Roman" w:cs="Times New Roman"/>
          <w:i/>
          <w:iCs/>
          <w:color w:val="000000"/>
          <w:sz w:val="24"/>
          <w:szCs w:val="24"/>
          <w:lang w:val="ru-RU"/>
        </w:rPr>
        <w:t>Հայաստանի Հանրապետության արական սեռի քաղաքացիները ներկայացնում են նաև զինվորական գրքույկ կամ զինվորական կցագրման վկայական.</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proofErr w:type="gramStart"/>
      <w:r w:rsidRPr="00341E84">
        <w:rPr>
          <w:rFonts w:ascii="Times New Roman" w:eastAsia="Times New Roman" w:hAnsi="Times New Roman" w:cs="Times New Roman"/>
          <w:i/>
          <w:iCs/>
          <w:color w:val="000000"/>
          <w:sz w:val="24"/>
          <w:szCs w:val="24"/>
          <w:lang w:val="ru-RU"/>
        </w:rPr>
        <w:t>հրապարակված</w:t>
      </w:r>
      <w:proofErr w:type="gramEnd"/>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հոդվածների</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ցանկ</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կամ</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գիտական</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կոչումը</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հավաստող</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փաստաթղթեր</w:t>
      </w:r>
      <w:r w:rsidRPr="00A4030B">
        <w:rPr>
          <w:rFonts w:ascii="Times New Roman" w:eastAsia="Times New Roman" w:hAnsi="Times New Roman" w:cs="Times New Roman"/>
          <w:i/>
          <w:iCs/>
          <w:color w:val="000000"/>
          <w:sz w:val="24"/>
          <w:szCs w:val="24"/>
        </w:rPr>
        <w:t>(</w:t>
      </w:r>
      <w:r w:rsidRPr="00341E84">
        <w:rPr>
          <w:rFonts w:ascii="Times New Roman" w:eastAsia="Times New Roman" w:hAnsi="Times New Roman" w:cs="Times New Roman"/>
          <w:i/>
          <w:iCs/>
          <w:color w:val="000000"/>
          <w:sz w:val="24"/>
          <w:szCs w:val="24"/>
          <w:lang w:val="ru-RU"/>
        </w:rPr>
        <w:t>դրանցառկայության</w:t>
      </w:r>
      <w:r w:rsidRPr="00A4030B">
        <w:rPr>
          <w:rFonts w:ascii="Times New Roman" w:eastAsia="Times New Roman" w:hAnsi="Times New Roman" w:cs="Times New Roman"/>
          <w:i/>
          <w:iCs/>
          <w:color w:val="000000"/>
          <w:sz w:val="24"/>
          <w:szCs w:val="24"/>
        </w:rPr>
        <w:t xml:space="preserve"> </w:t>
      </w:r>
      <w:r w:rsidRPr="00341E84">
        <w:rPr>
          <w:rFonts w:ascii="Times New Roman" w:eastAsia="Times New Roman" w:hAnsi="Times New Roman" w:cs="Times New Roman"/>
          <w:i/>
          <w:iCs/>
          <w:color w:val="000000"/>
          <w:sz w:val="24"/>
          <w:szCs w:val="24"/>
          <w:lang w:val="ru-RU"/>
        </w:rPr>
        <w:t>դեպքում</w:t>
      </w:r>
      <w:r w:rsidRPr="00A4030B">
        <w:rPr>
          <w:rFonts w:ascii="Times New Roman" w:eastAsia="Times New Roman" w:hAnsi="Times New Roman" w:cs="Times New Roman"/>
          <w:i/>
          <w:iCs/>
          <w:color w:val="000000"/>
          <w:sz w:val="24"/>
          <w:szCs w:val="24"/>
        </w:rPr>
        <w:t>).</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r w:rsidRPr="00341E84">
        <w:rPr>
          <w:rFonts w:ascii="Times New Roman" w:eastAsia="Times New Roman" w:hAnsi="Times New Roman" w:cs="Times New Roman"/>
          <w:i/>
          <w:iCs/>
          <w:color w:val="000000"/>
          <w:sz w:val="24"/>
          <w:szCs w:val="24"/>
          <w:lang w:val="ru-RU"/>
        </w:rPr>
        <w:t>Տնօրենի կողմից նշանակված պատասխանատու անձը ներկայացված փաստաթղթերի բնօրինակները համեմատում է պատճեների հետ, բնօրինակները վերադարձնում:</w:t>
      </w:r>
    </w:p>
    <w:p w:rsidR="00341E84" w:rsidRPr="00341E84" w:rsidRDefault="00341E84" w:rsidP="00341E84">
      <w:pPr>
        <w:spacing w:after="0" w:line="240" w:lineRule="auto"/>
        <w:ind w:left="300" w:right="300" w:hanging="360"/>
        <w:jc w:val="both"/>
        <w:rPr>
          <w:rFonts w:ascii="GHEA Grapalat" w:eastAsia="Times New Roman" w:hAnsi="GHEA Grapalat" w:cs="Times New Roman"/>
          <w:color w:val="000000"/>
          <w:sz w:val="21"/>
          <w:szCs w:val="21"/>
        </w:rPr>
      </w:pPr>
      <w:r w:rsidRPr="00341E84">
        <w:rPr>
          <w:rFonts w:ascii="Symbol" w:eastAsia="Times New Roman" w:hAnsi="Symbol" w:cs="Times New Roman"/>
          <w:color w:val="000000"/>
          <w:sz w:val="20"/>
          <w:szCs w:val="20"/>
        </w:rPr>
        <w:t></w:t>
      </w:r>
      <w:r w:rsidRPr="00341E84">
        <w:rPr>
          <w:rFonts w:ascii="Times New Roman" w:eastAsia="Times New Roman" w:hAnsi="Times New Roman" w:cs="Times New Roman"/>
          <w:color w:val="000000"/>
          <w:sz w:val="14"/>
          <w:szCs w:val="14"/>
        </w:rPr>
        <w:t>         </w:t>
      </w:r>
      <w:r w:rsidRPr="00341E84">
        <w:rPr>
          <w:rFonts w:ascii="Times New Roman" w:eastAsia="Times New Roman" w:hAnsi="Times New Roman" w:cs="Times New Roman"/>
          <w:i/>
          <w:iCs/>
          <w:color w:val="000000"/>
          <w:sz w:val="24"/>
          <w:szCs w:val="24"/>
          <w:lang w:val="ru-RU"/>
        </w:rPr>
        <w:t>Եթե ներկայացված փաստաթղթերի ցանկն ամբողջական չէ կամ առկա են թերություններ, մասնակիցը կարող է մինչև փաստաթղթերի ընդունման ժամկետի ավարտը վերացնել թերությունները և համալրել փաստաթղթերի ցանկը:</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i/>
          <w:iCs/>
          <w:color w:val="000000"/>
          <w:sz w:val="24"/>
          <w:szCs w:val="24"/>
          <w:lang w:val="ru-RU"/>
        </w:rPr>
        <w:t>Փաստաթղթերն ընդունվում են ամեն օր` ժամը 10</w:t>
      </w:r>
      <w:r w:rsidRPr="00341E84">
        <w:rPr>
          <w:rFonts w:ascii="Times New Roman" w:eastAsia="Times New Roman" w:hAnsi="Times New Roman" w:cs="Times New Roman"/>
          <w:i/>
          <w:iCs/>
          <w:color w:val="000000"/>
          <w:sz w:val="18"/>
          <w:szCs w:val="18"/>
          <w:lang w:val="ru-RU"/>
        </w:rPr>
        <w:t>00</w:t>
      </w:r>
      <w:r w:rsidRPr="00341E84">
        <w:rPr>
          <w:rFonts w:ascii="Times New Roman" w:eastAsia="Times New Roman" w:hAnsi="Times New Roman" w:cs="Times New Roman"/>
          <w:i/>
          <w:iCs/>
          <w:color w:val="000000"/>
          <w:sz w:val="24"/>
          <w:szCs w:val="24"/>
          <w:lang w:val="ru-RU"/>
        </w:rPr>
        <w:t>-16</w:t>
      </w:r>
      <w:r w:rsidRPr="00341E84">
        <w:rPr>
          <w:rFonts w:ascii="Times New Roman" w:eastAsia="Times New Roman" w:hAnsi="Times New Roman" w:cs="Times New Roman"/>
          <w:i/>
          <w:iCs/>
          <w:color w:val="000000"/>
          <w:sz w:val="18"/>
          <w:szCs w:val="18"/>
          <w:lang w:val="ru-RU"/>
        </w:rPr>
        <w:t>00</w:t>
      </w:r>
      <w:r w:rsidRPr="00341E84">
        <w:rPr>
          <w:rFonts w:ascii="Times New Roman" w:eastAsia="Times New Roman" w:hAnsi="Times New Roman" w:cs="Times New Roman"/>
          <w:i/>
          <w:iCs/>
          <w:color w:val="000000"/>
          <w:sz w:val="24"/>
          <w:szCs w:val="24"/>
          <w:lang w:val="ru-RU"/>
        </w:rPr>
        <w:t>-ը, բացի շաբաթ և կիրակի օրերից, Չարենցավանի համայնքի Չարենցավան քաղաքի «Հրաշք» մսուր մանկապարտեզ ՀՈԱԿ-ի շենքում /ք.Չարենցավան, 6-րդ թաղամաս, 1-ին փողոց, 1-ին շինություն։</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i/>
          <w:iCs/>
          <w:color w:val="000000"/>
          <w:sz w:val="24"/>
          <w:szCs w:val="24"/>
          <w:lang w:val="ru-RU"/>
        </w:rPr>
        <w:t>Հարցաշարին ծանոթանալու համար կարող եք անցնել հետևյալ հղումով՝</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i/>
          <w:iCs/>
          <w:color w:val="000000"/>
          <w:sz w:val="24"/>
          <w:szCs w:val="24"/>
          <w:lang w:val="ru-RU"/>
        </w:rPr>
        <w:t>https://escs.am/am/news/11978</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r w:rsidRPr="00341E84">
        <w:rPr>
          <w:rFonts w:ascii="Times New Roman" w:eastAsia="Times New Roman" w:hAnsi="Times New Roman" w:cs="Times New Roman"/>
          <w:i/>
          <w:iCs/>
          <w:color w:val="000000"/>
          <w:sz w:val="24"/>
          <w:szCs w:val="24"/>
          <w:lang w:val="ru-RU"/>
        </w:rPr>
        <w:t>Հեռ՝  +374 93 012561։</w:t>
      </w:r>
    </w:p>
    <w:p w:rsidR="00341E84" w:rsidRPr="00341E84" w:rsidRDefault="00341E84" w:rsidP="00341E84">
      <w:pPr>
        <w:spacing w:after="0" w:line="240" w:lineRule="auto"/>
        <w:jc w:val="both"/>
        <w:rPr>
          <w:rFonts w:ascii="GHEA Grapalat" w:eastAsia="Times New Roman" w:hAnsi="GHEA Grapalat" w:cs="Times New Roman"/>
          <w:color w:val="000000"/>
          <w:sz w:val="21"/>
          <w:szCs w:val="21"/>
        </w:rPr>
      </w:pPr>
      <w:proofErr w:type="spellStart"/>
      <w:r w:rsidRPr="00341E84">
        <w:rPr>
          <w:rFonts w:ascii="Times New Roman" w:eastAsia="Times New Roman" w:hAnsi="Times New Roman" w:cs="Times New Roman"/>
          <w:b/>
          <w:bCs/>
          <w:i/>
          <w:iCs/>
          <w:color w:val="000000"/>
          <w:sz w:val="24"/>
          <w:szCs w:val="24"/>
          <w:lang w:val="ru-RU"/>
        </w:rPr>
        <w:t>Դիմումների</w:t>
      </w:r>
      <w:proofErr w:type="spellEnd"/>
      <w:r w:rsidRPr="00341E84">
        <w:rPr>
          <w:rFonts w:ascii="Times New Roman" w:eastAsia="Times New Roman" w:hAnsi="Times New Roman" w:cs="Times New Roman"/>
          <w:b/>
          <w:bCs/>
          <w:i/>
          <w:iCs/>
          <w:color w:val="000000"/>
          <w:sz w:val="24"/>
          <w:szCs w:val="24"/>
          <w:lang w:val="ru-RU"/>
        </w:rPr>
        <w:t xml:space="preserve"> </w:t>
      </w:r>
      <w:proofErr w:type="spellStart"/>
      <w:r w:rsidRPr="00341E84">
        <w:rPr>
          <w:rFonts w:ascii="Times New Roman" w:eastAsia="Times New Roman" w:hAnsi="Times New Roman" w:cs="Times New Roman"/>
          <w:b/>
          <w:bCs/>
          <w:i/>
          <w:iCs/>
          <w:color w:val="000000"/>
          <w:sz w:val="24"/>
          <w:szCs w:val="24"/>
          <w:lang w:val="ru-RU"/>
        </w:rPr>
        <w:t>ընդունման</w:t>
      </w:r>
      <w:proofErr w:type="spellEnd"/>
      <w:r w:rsidRPr="00341E84">
        <w:rPr>
          <w:rFonts w:ascii="Times New Roman" w:eastAsia="Times New Roman" w:hAnsi="Times New Roman" w:cs="Times New Roman"/>
          <w:b/>
          <w:bCs/>
          <w:i/>
          <w:iCs/>
          <w:color w:val="000000"/>
          <w:sz w:val="24"/>
          <w:szCs w:val="24"/>
          <w:lang w:val="ru-RU"/>
        </w:rPr>
        <w:t> </w:t>
      </w:r>
      <w:proofErr w:type="spellStart"/>
      <w:r w:rsidRPr="00341E84">
        <w:rPr>
          <w:rFonts w:ascii="Times New Roman" w:eastAsia="Times New Roman" w:hAnsi="Times New Roman" w:cs="Times New Roman"/>
          <w:b/>
          <w:bCs/>
          <w:i/>
          <w:iCs/>
          <w:color w:val="000000"/>
          <w:sz w:val="24"/>
          <w:szCs w:val="24"/>
          <w:lang w:val="ru-RU"/>
        </w:rPr>
        <w:t>վերջնաժամկետն</w:t>
      </w:r>
      <w:proofErr w:type="spellEnd"/>
      <w:r w:rsidRPr="00341E84">
        <w:rPr>
          <w:rFonts w:ascii="Times New Roman" w:eastAsia="Times New Roman" w:hAnsi="Times New Roman" w:cs="Times New Roman"/>
          <w:b/>
          <w:bCs/>
          <w:i/>
          <w:iCs/>
          <w:color w:val="000000"/>
          <w:sz w:val="24"/>
          <w:szCs w:val="24"/>
          <w:lang w:val="ru-RU"/>
        </w:rPr>
        <w:t xml:space="preserve"> է՝ 2026 </w:t>
      </w:r>
      <w:proofErr w:type="spellStart"/>
      <w:r w:rsidRPr="00341E84">
        <w:rPr>
          <w:rFonts w:ascii="Times New Roman" w:eastAsia="Times New Roman" w:hAnsi="Times New Roman" w:cs="Times New Roman"/>
          <w:b/>
          <w:bCs/>
          <w:i/>
          <w:iCs/>
          <w:color w:val="000000"/>
          <w:sz w:val="24"/>
          <w:szCs w:val="24"/>
          <w:lang w:val="ru-RU"/>
        </w:rPr>
        <w:t>թվականի</w:t>
      </w:r>
      <w:proofErr w:type="spellEnd"/>
      <w:r w:rsidRPr="00341E84">
        <w:rPr>
          <w:rFonts w:ascii="Times New Roman" w:eastAsia="Times New Roman" w:hAnsi="Times New Roman" w:cs="Times New Roman"/>
          <w:b/>
          <w:bCs/>
          <w:i/>
          <w:iCs/>
          <w:color w:val="000000"/>
          <w:sz w:val="24"/>
          <w:szCs w:val="24"/>
          <w:lang w:val="ru-RU"/>
        </w:rPr>
        <w:t> </w:t>
      </w:r>
      <w:r w:rsidRPr="00341E84">
        <w:rPr>
          <w:rFonts w:ascii="Times New Roman" w:eastAsia="Times New Roman" w:hAnsi="Times New Roman" w:cs="Times New Roman"/>
          <w:b/>
          <w:bCs/>
          <w:i/>
          <w:iCs/>
          <w:color w:val="000000"/>
          <w:sz w:val="24"/>
          <w:szCs w:val="24"/>
          <w:lang w:val="hy-AM"/>
        </w:rPr>
        <w:t> </w:t>
      </w:r>
      <w:proofErr w:type="spellStart"/>
      <w:r w:rsidRPr="00341E84">
        <w:rPr>
          <w:rFonts w:ascii="Times New Roman" w:eastAsia="Times New Roman" w:hAnsi="Times New Roman" w:cs="Times New Roman"/>
          <w:b/>
          <w:bCs/>
          <w:i/>
          <w:iCs/>
          <w:color w:val="000000"/>
          <w:sz w:val="24"/>
          <w:szCs w:val="24"/>
        </w:rPr>
        <w:t>փետրվարի</w:t>
      </w:r>
      <w:proofErr w:type="spellEnd"/>
      <w:r w:rsidRPr="00341E84">
        <w:rPr>
          <w:rFonts w:ascii="Times New Roman" w:eastAsia="Times New Roman" w:hAnsi="Times New Roman" w:cs="Times New Roman"/>
          <w:b/>
          <w:bCs/>
          <w:i/>
          <w:iCs/>
          <w:color w:val="000000"/>
          <w:sz w:val="24"/>
          <w:szCs w:val="24"/>
        </w:rPr>
        <w:t xml:space="preserve"> 16-ը </w:t>
      </w:r>
      <w:r w:rsidRPr="00341E84">
        <w:rPr>
          <w:rFonts w:ascii="Times New Roman" w:eastAsia="Times New Roman" w:hAnsi="Times New Roman" w:cs="Times New Roman"/>
          <w:b/>
          <w:bCs/>
          <w:i/>
          <w:iCs/>
          <w:color w:val="000000"/>
          <w:sz w:val="24"/>
          <w:szCs w:val="24"/>
          <w:lang w:val="hy-AM"/>
        </w:rPr>
        <w:t>ներառյալ</w:t>
      </w:r>
      <w:r w:rsidRPr="00341E84">
        <w:rPr>
          <w:rFonts w:ascii="Times New Roman" w:eastAsia="Times New Roman" w:hAnsi="Times New Roman" w:cs="Times New Roman"/>
          <w:b/>
          <w:bCs/>
          <w:i/>
          <w:iCs/>
          <w:color w:val="000000"/>
          <w:sz w:val="24"/>
          <w:szCs w:val="24"/>
          <w:lang w:val="ru-RU"/>
        </w:rPr>
        <w:t>։</w:t>
      </w:r>
    </w:p>
    <w:p w:rsidR="006D2ECB" w:rsidRDefault="006D2ECB"/>
    <w:sectPr w:rsidR="006D2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30"/>
    <w:rsid w:val="00341E84"/>
    <w:rsid w:val="00610A30"/>
    <w:rsid w:val="006D2ECB"/>
    <w:rsid w:val="00A4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1E84"/>
    <w:rPr>
      <w:b/>
      <w:bCs/>
    </w:rPr>
  </w:style>
  <w:style w:type="character" w:styleId="a4">
    <w:name w:val="Emphasis"/>
    <w:basedOn w:val="a0"/>
    <w:uiPriority w:val="20"/>
    <w:qFormat/>
    <w:rsid w:val="00341E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1E84"/>
    <w:rPr>
      <w:b/>
      <w:bCs/>
    </w:rPr>
  </w:style>
  <w:style w:type="character" w:styleId="a4">
    <w:name w:val="Emphasis"/>
    <w:basedOn w:val="a0"/>
    <w:uiPriority w:val="20"/>
    <w:qFormat/>
    <w:rsid w:val="00341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1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SATIK</dc:creator>
  <cp:lastModifiedBy>www</cp:lastModifiedBy>
  <cp:revision>2</cp:revision>
  <dcterms:created xsi:type="dcterms:W3CDTF">2026-01-30T12:50:00Z</dcterms:created>
  <dcterms:modified xsi:type="dcterms:W3CDTF">2026-01-30T12:50:00Z</dcterms:modified>
</cp:coreProperties>
</file>