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b/>
          <w:bCs/>
          <w:i/>
          <w:iCs/>
          <w:color w:val="000000"/>
          <w:sz w:val="24"/>
          <w:szCs w:val="24"/>
          <w:lang w:val="ru-RU"/>
        </w:rPr>
        <w:t>ՀՀ Կոտայքի մարզի Չարենցավան համայնքի Չարենցավան քաղաքի</w:t>
      </w:r>
      <w:r w:rsidRPr="00DB2D4B">
        <w:rPr>
          <w:rFonts w:ascii="Times New Roman" w:eastAsia="Times New Roman" w:hAnsi="Times New Roman" w:cs="Times New Roman"/>
          <w:b/>
          <w:bCs/>
          <w:i/>
          <w:iCs/>
          <w:color w:val="000000"/>
          <w:sz w:val="24"/>
          <w:szCs w:val="24"/>
        </w:rPr>
        <w:t> «</w:t>
      </w:r>
      <w:r w:rsidRPr="00DB2D4B">
        <w:rPr>
          <w:rFonts w:ascii="Times New Roman" w:eastAsia="Times New Roman" w:hAnsi="Times New Roman" w:cs="Times New Roman"/>
          <w:b/>
          <w:bCs/>
          <w:i/>
          <w:iCs/>
          <w:color w:val="000000"/>
          <w:sz w:val="24"/>
          <w:szCs w:val="24"/>
          <w:lang w:val="ru-RU"/>
        </w:rPr>
        <w:t>Հրաշք</w:t>
      </w:r>
      <w:r w:rsidRPr="00DB2D4B">
        <w:rPr>
          <w:rFonts w:ascii="Times New Roman" w:eastAsia="Times New Roman" w:hAnsi="Times New Roman" w:cs="Times New Roman"/>
          <w:b/>
          <w:bCs/>
          <w:i/>
          <w:iCs/>
          <w:color w:val="000000"/>
          <w:sz w:val="24"/>
          <w:szCs w:val="24"/>
        </w:rPr>
        <w:t>» </w:t>
      </w:r>
      <w:r w:rsidRPr="00DB2D4B">
        <w:rPr>
          <w:rFonts w:ascii="Times New Roman" w:eastAsia="Times New Roman" w:hAnsi="Times New Roman" w:cs="Times New Roman"/>
          <w:b/>
          <w:bCs/>
          <w:i/>
          <w:iCs/>
          <w:color w:val="000000"/>
          <w:sz w:val="24"/>
          <w:szCs w:val="24"/>
          <w:lang w:val="ru-RU"/>
        </w:rPr>
        <w:t>մսուր մանկապարտեզ համայնքային ոչ առևտրային կազմակերպությունը հայտարարում է մրցույթ՝մանկավարժական աշխատող</w:t>
      </w:r>
      <w:r w:rsidRPr="00DB2D4B">
        <w:rPr>
          <w:rFonts w:ascii="Times New Roman" w:eastAsia="Times New Roman" w:hAnsi="Times New Roman" w:cs="Times New Roman"/>
          <w:b/>
          <w:bCs/>
          <w:i/>
          <w:iCs/>
          <w:color w:val="000000"/>
          <w:sz w:val="24"/>
          <w:szCs w:val="24"/>
        </w:rPr>
        <w:t>-</w:t>
      </w:r>
      <w:r w:rsidRPr="00DB2D4B">
        <w:rPr>
          <w:rFonts w:ascii="Times New Roman" w:eastAsia="Times New Roman" w:hAnsi="Times New Roman" w:cs="Times New Roman"/>
          <w:b/>
          <w:bCs/>
          <w:i/>
          <w:iCs/>
          <w:color w:val="000000"/>
          <w:sz w:val="24"/>
          <w:szCs w:val="24"/>
          <w:lang w:val="hy-AM"/>
        </w:rPr>
        <w:t>ֆիզկուլտուրայի հրահանգչի</w:t>
      </w:r>
      <w:r w:rsidRPr="00DB2D4B">
        <w:rPr>
          <w:rFonts w:ascii="Times New Roman" w:eastAsia="Times New Roman" w:hAnsi="Times New Roman" w:cs="Times New Roman"/>
          <w:b/>
          <w:bCs/>
          <w:i/>
          <w:iCs/>
          <w:color w:val="000000"/>
          <w:sz w:val="24"/>
          <w:szCs w:val="24"/>
        </w:rPr>
        <w:t> / </w:t>
      </w:r>
      <w:r w:rsidRPr="00DB2D4B">
        <w:rPr>
          <w:rFonts w:ascii="Times New Roman" w:eastAsia="Times New Roman" w:hAnsi="Times New Roman" w:cs="Times New Roman"/>
          <w:b/>
          <w:bCs/>
          <w:i/>
          <w:iCs/>
          <w:color w:val="000000"/>
          <w:sz w:val="24"/>
          <w:szCs w:val="24"/>
          <w:lang w:val="ru-RU"/>
        </w:rPr>
        <w:t>մեկ դրույքաչափ</w:t>
      </w:r>
      <w:r w:rsidRPr="00DB2D4B">
        <w:rPr>
          <w:rFonts w:ascii="Times New Roman" w:eastAsia="Times New Roman" w:hAnsi="Times New Roman" w:cs="Times New Roman"/>
          <w:b/>
          <w:bCs/>
          <w:i/>
          <w:iCs/>
          <w:color w:val="000000"/>
          <w:sz w:val="24"/>
          <w:szCs w:val="24"/>
        </w:rPr>
        <w:t>/ </w:t>
      </w:r>
      <w:r w:rsidRPr="00DB2D4B">
        <w:rPr>
          <w:rFonts w:ascii="Times New Roman" w:eastAsia="Times New Roman" w:hAnsi="Times New Roman" w:cs="Times New Roman"/>
          <w:b/>
          <w:bCs/>
          <w:i/>
          <w:iCs/>
          <w:color w:val="000000"/>
          <w:sz w:val="24"/>
          <w:szCs w:val="24"/>
          <w:lang w:val="ru-RU"/>
        </w:rPr>
        <w:t>թափուր պաշտոնը զբաղեցնելու համար։</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b/>
          <w:bCs/>
          <w:color w:val="000000"/>
          <w:sz w:val="21"/>
          <w:szCs w:val="21"/>
          <w:lang w:val="hy-AM"/>
        </w:rPr>
        <w:t>Աշխատանքային լիազորություններ և պարտականություններ`</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1) նախադպրոցական կրթական ծրագրերին համապատասխան` սաների հետ տանում է ֆիզիկական դաստիարակության աշխատանքներ.</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2) որոշում է պարապմունքների խնդիրները և բովանդակությունը` հաշվի առնելով սաների տարիքը, պատրաստվածությունը, անհատական և հոգեբանական առանձնահատկությունները.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3) աջակցում է սաների՝ վարժությունների կատարման տեխնիկայի և հմտությունների զարգացմանը, ձևավորում է նրանց բարոյակամային որակները: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4) ապահովում է սաների անվտանգությունը ֆիզիկական կուլտուրայի պարապմունքների ժամանակ.</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5) բուժաշխատողների հետ համատեղ հսկում է սաների առողջության վիճակը.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6) վերահսկում է օրվա ընթացքում սաների շարժողական ակտիվությունը: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7) անցկացնում է զրույցներ խմբերի դաստիարակների և սպասարկող անձնակազմի հետ ֆիզիկական դաստիարակության ուղղությամբ.</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8) ծնողների հետ կազմակերպում է բացատրական աշխատանք՝ պարապմունքներին սաների նախապատրաստման ուղղությամբ.</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9) պարապմունքների ժամանակ հաշվի է առնում յուրաքանչյուր սանի անհատական հնարավորությունները.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10) ուսումնասիրում է պարապմունքի անցկացման հիգիենիկ պայմանները.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11) կազմակերպում է ֆիզիկական կուլտուրայի գծով բացատրական աշխատանք հաստատության աշխատողների և ծնողների շրջանում։</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b/>
          <w:bCs/>
          <w:color w:val="000000"/>
          <w:sz w:val="21"/>
          <w:szCs w:val="21"/>
          <w:lang w:val="hy-AM"/>
        </w:rPr>
        <w:t>Նախադպրոցական ուսումնական հաստատության ֆիզիկական կուլտուրայի հրահանգչի պաշտոնը զբաղեցնողը պետք է՝</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1) տիրապետի համակարգչով և ժամանակակից այլ տեխնիկայով աշխատելու հմտություններին.</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2) իմանա ստորև նշված նորմատիվ իրավական ակտերի այն դրույթները, որոնք վերաբերում են կրթության բնագավառին, կանոնակարգում են պաշտոնի նկարագրով ամրագրված լիազորությունները`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ա. Հայաստանի Հանրապետության Սահմանադրությունը, «Կրթության մասին», «Հանրակրթության մասին», «Նախադպրոցական կրթության մասի», «Լեզվի մասին», «Երեխայի իրավունքների մասին», «Պետական ոչ առևտրային կազմակերպությունների մասին», «Լիցենզավորման մասին» օրենքները, Հայաստանի Հանրապետության աշխատանքային օրենսգիրքը, «Նախադպրոցական ուսումնական հաստատության օրինակելի կանոնադրությունը», Նախադպրոցական կրթության պետական կրթական չափորոշիչը, կրթության պետական կառավարման լիազորված մարմնի համապատասխան նորմատիվ իրավական ակտերը.</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բ. նախադպրոցական մանկավարժության, հոգեբանության, տարիքային ֆիզիոլոգիայի, անատոմիայի, մարզագործիքների վրա ուսուցման մեթոդիկայի հիմունքներին,</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b/>
          <w:bCs/>
          <w:color w:val="000000"/>
          <w:sz w:val="21"/>
          <w:szCs w:val="21"/>
          <w:lang w:val="hy-AM"/>
        </w:rPr>
        <w:t>Հաստատության ֆիզիկական կուլտուրայի հրահանգչի պաշտոն զբաղեցնողը պետք է ունենա`</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t>1) միջին կամ բարձրագույն մասնագիտական կրթություն՝ համապատասխան որակավորմամբ կամ միջին կամ բարձրագույն կրթություն` նախադպրոցական ուսումնական հաստատության դաստիարակի որակավորմամբ և վերջին տասը տարվա ընթացքում ֆիզիկական կուլտուրայի հրահանգչի առնվազն երեք տարվա ստաժ.</w:t>
      </w:r>
    </w:p>
    <w:p w:rsidR="006A75A9" w:rsidRPr="00DB2D4B" w:rsidRDefault="006A75A9" w:rsidP="006A75A9">
      <w:pPr>
        <w:spacing w:after="0" w:line="240" w:lineRule="auto"/>
        <w:ind w:firstLine="375"/>
        <w:jc w:val="both"/>
        <w:rPr>
          <w:rFonts w:ascii="GHEA Grapalat" w:eastAsia="Times New Roman" w:hAnsi="GHEA Grapalat" w:cs="Times New Roman"/>
          <w:color w:val="000000"/>
          <w:sz w:val="21"/>
          <w:szCs w:val="21"/>
        </w:rPr>
      </w:pPr>
      <w:r w:rsidRPr="00DB2D4B">
        <w:rPr>
          <w:rFonts w:ascii="Sylfaen" w:eastAsia="Times New Roman" w:hAnsi="Sylfaen" w:cs="Times New Roman"/>
          <w:color w:val="000000"/>
          <w:sz w:val="21"/>
          <w:szCs w:val="21"/>
          <w:lang w:val="hy-AM"/>
        </w:rPr>
        <w:lastRenderedPageBreak/>
        <w:t>2) դպրոցահեն նախակրթարաններում նաև՝ «Հանրակրթության մասին» օրենքի 26-րդ հոդվածի 1-ին մասի պահանջին բավարարող անձը, որը տվյալ դպրոցում դասավանդում է «Ֆիզկուլտուրա» առարկան:</w:t>
      </w:r>
    </w:p>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b/>
          <w:bCs/>
          <w:i/>
          <w:iCs/>
          <w:color w:val="000000"/>
          <w:sz w:val="24"/>
          <w:szCs w:val="24"/>
          <w:lang w:val="hy-AM"/>
        </w:rPr>
        <w:t xml:space="preserve">Մրցույթը կկայանա </w:t>
      </w:r>
      <w:r w:rsidR="00BF261D">
        <w:rPr>
          <w:rFonts w:ascii="Times New Roman" w:eastAsia="Times New Roman" w:hAnsi="Times New Roman" w:cs="Times New Roman"/>
          <w:b/>
          <w:bCs/>
          <w:i/>
          <w:iCs/>
          <w:color w:val="000000"/>
          <w:sz w:val="24"/>
          <w:szCs w:val="24"/>
        </w:rPr>
        <w:t>19</w:t>
      </w:r>
      <w:r w:rsidRPr="00DB2D4B">
        <w:rPr>
          <w:rFonts w:ascii="Times New Roman" w:eastAsia="Times New Roman" w:hAnsi="Times New Roman" w:cs="Times New Roman"/>
          <w:b/>
          <w:bCs/>
          <w:i/>
          <w:iCs/>
          <w:color w:val="000000"/>
          <w:sz w:val="24"/>
          <w:szCs w:val="24"/>
          <w:lang w:val="hy-AM"/>
        </w:rPr>
        <w:t>.</w:t>
      </w:r>
      <w:r w:rsidR="00BF261D">
        <w:rPr>
          <w:rFonts w:ascii="Times New Roman" w:eastAsia="Times New Roman" w:hAnsi="Times New Roman" w:cs="Times New Roman"/>
          <w:b/>
          <w:bCs/>
          <w:i/>
          <w:iCs/>
          <w:color w:val="000000"/>
          <w:sz w:val="24"/>
          <w:szCs w:val="24"/>
        </w:rPr>
        <w:t>12</w:t>
      </w:r>
      <w:r w:rsidRPr="00DB2D4B">
        <w:rPr>
          <w:rFonts w:ascii="Times New Roman" w:eastAsia="Times New Roman" w:hAnsi="Times New Roman" w:cs="Times New Roman"/>
          <w:b/>
          <w:bCs/>
          <w:i/>
          <w:iCs/>
          <w:color w:val="000000"/>
          <w:sz w:val="24"/>
          <w:szCs w:val="24"/>
          <w:lang w:val="hy-AM"/>
        </w:rPr>
        <w:t>.2025թ.՝ ժամը 11ºº-ին Հրաշք մանկապարտեզում։</w:t>
      </w:r>
    </w:p>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hy-AM"/>
        </w:rPr>
        <w:t>Նշված թափուր պաշտոնը զբաղեցնելու համար դիմող քաղաքացիները պետք է ներկայացնեն`</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դիմում.</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անձը հաստատող փաստաթուղթ</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կրթության մասին փաստաթուղթ (դիպլոմ)</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աշխատանքայինստաժիվերաբերյալտեղեկանքկամաշխատանքայինգրքույկ (առկայությանդեպքում).</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ինքնակենսագրություն.</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մեկ լուսանկար` 3x4 չափսի.</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այլ պետությունների քաղաքացիները՝Հայաստանի Հանրապետությունում աշխատելու իրավունքը հավաստող փաստաթուղթ.</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Հայաստանի Հանրապետության արական սեռի քաղաքացիները ներկայացնում են նաև զինվորական գրքույկ կամ զինվորական կցագրման վկայական.</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հրապարակված հոդվածների ցանկ կամ գիտական կոչումը հավաստող փաստաթղթեր(դրանցառկայության դեպքում).</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Տնօրենի կողմից նշանակված պատասխանատու անձը ներկայացված փաստաթղթերի բնօրինակները համեմատում է պատճեների հետ, բնօրինակները վերադարձնում:</w:t>
      </w:r>
    </w:p>
    <w:p w:rsidR="006A75A9" w:rsidRPr="00DB2D4B" w:rsidRDefault="006A75A9" w:rsidP="006A75A9">
      <w:pPr>
        <w:numPr>
          <w:ilvl w:val="0"/>
          <w:numId w:val="1"/>
        </w:numPr>
        <w:spacing w:after="0" w:line="240" w:lineRule="auto"/>
        <w:ind w:left="300" w:right="300"/>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Եթե ներկայացված փաստաթղթերի ցանկն ամբողջական չէ կամ առկա են թերություններ, մասնակիցը կարող է մինչև փաստաթղթերի ընդունման ժամկետի ավարտը վերացնել թերությունները և համալրել փաստաթղթերի ցանկը:</w:t>
      </w:r>
    </w:p>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Փաստաթղթերն ընդունվում են ամեն օր` ժամը 10</w:t>
      </w:r>
      <w:r w:rsidRPr="00DB2D4B">
        <w:rPr>
          <w:rFonts w:ascii="Times New Roman" w:eastAsia="Times New Roman" w:hAnsi="Times New Roman" w:cs="Times New Roman"/>
          <w:i/>
          <w:iCs/>
          <w:color w:val="000000"/>
          <w:sz w:val="18"/>
          <w:szCs w:val="18"/>
          <w:lang w:val="ru-RU"/>
        </w:rPr>
        <w:t>00</w:t>
      </w:r>
      <w:r w:rsidRPr="00DB2D4B">
        <w:rPr>
          <w:rFonts w:ascii="Times New Roman" w:eastAsia="Times New Roman" w:hAnsi="Times New Roman" w:cs="Times New Roman"/>
          <w:i/>
          <w:iCs/>
          <w:color w:val="000000"/>
          <w:sz w:val="24"/>
          <w:szCs w:val="24"/>
          <w:lang w:val="ru-RU"/>
        </w:rPr>
        <w:t>-16</w:t>
      </w:r>
      <w:r w:rsidRPr="00DB2D4B">
        <w:rPr>
          <w:rFonts w:ascii="Times New Roman" w:eastAsia="Times New Roman" w:hAnsi="Times New Roman" w:cs="Times New Roman"/>
          <w:i/>
          <w:iCs/>
          <w:color w:val="000000"/>
          <w:sz w:val="18"/>
          <w:szCs w:val="18"/>
          <w:lang w:val="ru-RU"/>
        </w:rPr>
        <w:t>00</w:t>
      </w:r>
      <w:r w:rsidRPr="00DB2D4B">
        <w:rPr>
          <w:rFonts w:ascii="Times New Roman" w:eastAsia="Times New Roman" w:hAnsi="Times New Roman" w:cs="Times New Roman"/>
          <w:i/>
          <w:iCs/>
          <w:color w:val="000000"/>
          <w:sz w:val="24"/>
          <w:szCs w:val="24"/>
          <w:lang w:val="ru-RU"/>
        </w:rPr>
        <w:t>-ը, բացի շաբաթ և կիրակի օրերից, Չարենցավանի համայնքի Չարենցավան քաղաքի «Հրաշք» մսուր մանկապարտեզ ՀՈԱԿ-ի շենքում /ք.Չարենցավան, 6-րդ թաղամաս, 1-ին փողոց, 1-ին շինություն։</w:t>
      </w:r>
    </w:p>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Հարցաշարին ծանոթանալու համար կարող եք անցնել հետևյալ հղումով՝</w:t>
      </w:r>
    </w:p>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https://escs.am/am/news/11978</w:t>
      </w:r>
    </w:p>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i/>
          <w:iCs/>
          <w:color w:val="000000"/>
          <w:sz w:val="24"/>
          <w:szCs w:val="24"/>
          <w:lang w:val="ru-RU"/>
        </w:rPr>
        <w:t>Հեռ՝  +374 93 012561։</w:t>
      </w:r>
    </w:p>
    <w:p w:rsidR="006A75A9" w:rsidRPr="00DB2D4B" w:rsidRDefault="006A75A9" w:rsidP="006A75A9">
      <w:pPr>
        <w:spacing w:after="0" w:line="240" w:lineRule="auto"/>
        <w:jc w:val="both"/>
        <w:rPr>
          <w:rFonts w:ascii="GHEA Grapalat" w:eastAsia="Times New Roman" w:hAnsi="GHEA Grapalat" w:cs="Times New Roman"/>
          <w:color w:val="000000"/>
          <w:sz w:val="21"/>
          <w:szCs w:val="21"/>
        </w:rPr>
      </w:pPr>
      <w:r w:rsidRPr="00DB2D4B">
        <w:rPr>
          <w:rFonts w:ascii="Times New Roman" w:eastAsia="Times New Roman" w:hAnsi="Times New Roman" w:cs="Times New Roman"/>
          <w:b/>
          <w:bCs/>
          <w:i/>
          <w:iCs/>
          <w:color w:val="000000"/>
          <w:sz w:val="24"/>
          <w:szCs w:val="24"/>
          <w:lang w:val="ru-RU"/>
        </w:rPr>
        <w:t>Դիմումների ընդունման վերջնաժամկետն է՝ 2025 թվակ</w:t>
      </w:r>
      <w:bookmarkStart w:id="0" w:name="_GoBack"/>
      <w:bookmarkEnd w:id="0"/>
      <w:r w:rsidRPr="00DB2D4B">
        <w:rPr>
          <w:rFonts w:ascii="Times New Roman" w:eastAsia="Times New Roman" w:hAnsi="Times New Roman" w:cs="Times New Roman"/>
          <w:b/>
          <w:bCs/>
          <w:i/>
          <w:iCs/>
          <w:color w:val="000000"/>
          <w:sz w:val="24"/>
          <w:szCs w:val="24"/>
          <w:lang w:val="ru-RU"/>
        </w:rPr>
        <w:t>անի </w:t>
      </w:r>
      <w:r w:rsidRPr="00DB2D4B">
        <w:rPr>
          <w:rFonts w:ascii="Times New Roman" w:eastAsia="Times New Roman" w:hAnsi="Times New Roman" w:cs="Times New Roman"/>
          <w:b/>
          <w:bCs/>
          <w:i/>
          <w:iCs/>
          <w:color w:val="000000"/>
          <w:sz w:val="24"/>
          <w:szCs w:val="24"/>
          <w:lang w:val="hy-AM"/>
        </w:rPr>
        <w:t xml:space="preserve">-ը </w:t>
      </w:r>
      <w:proofErr w:type="spellStart"/>
      <w:r w:rsidR="00BF261D">
        <w:rPr>
          <w:rFonts w:ascii="Times New Roman" w:eastAsia="Times New Roman" w:hAnsi="Times New Roman" w:cs="Times New Roman"/>
          <w:b/>
          <w:bCs/>
          <w:i/>
          <w:iCs/>
          <w:color w:val="000000"/>
          <w:sz w:val="24"/>
          <w:szCs w:val="24"/>
        </w:rPr>
        <w:t>դեկտեմբերի</w:t>
      </w:r>
      <w:proofErr w:type="spellEnd"/>
      <w:r w:rsidR="00BF261D">
        <w:rPr>
          <w:rFonts w:ascii="Times New Roman" w:eastAsia="Times New Roman" w:hAnsi="Times New Roman" w:cs="Times New Roman"/>
          <w:b/>
          <w:bCs/>
          <w:i/>
          <w:iCs/>
          <w:color w:val="000000"/>
          <w:sz w:val="24"/>
          <w:szCs w:val="24"/>
        </w:rPr>
        <w:t xml:space="preserve"> 12</w:t>
      </w:r>
      <w:r>
        <w:rPr>
          <w:rFonts w:ascii="Times New Roman" w:eastAsia="Times New Roman" w:hAnsi="Times New Roman" w:cs="Times New Roman"/>
          <w:b/>
          <w:bCs/>
          <w:i/>
          <w:iCs/>
          <w:color w:val="000000"/>
          <w:sz w:val="24"/>
          <w:szCs w:val="24"/>
        </w:rPr>
        <w:t xml:space="preserve">-ը </w:t>
      </w:r>
      <w:r w:rsidRPr="00DB2D4B">
        <w:rPr>
          <w:rFonts w:ascii="Times New Roman" w:eastAsia="Times New Roman" w:hAnsi="Times New Roman" w:cs="Times New Roman"/>
          <w:b/>
          <w:bCs/>
          <w:i/>
          <w:iCs/>
          <w:color w:val="000000"/>
          <w:sz w:val="24"/>
          <w:szCs w:val="24"/>
          <w:lang w:val="hy-AM"/>
        </w:rPr>
        <w:t>ներառյալ</w:t>
      </w:r>
      <w:r w:rsidRPr="00DB2D4B">
        <w:rPr>
          <w:rFonts w:ascii="Times New Roman" w:eastAsia="Times New Roman" w:hAnsi="Times New Roman" w:cs="Times New Roman"/>
          <w:b/>
          <w:bCs/>
          <w:i/>
          <w:iCs/>
          <w:color w:val="000000"/>
          <w:sz w:val="24"/>
          <w:szCs w:val="24"/>
          <w:lang w:val="ru-RU"/>
        </w:rPr>
        <w:t>։</w:t>
      </w:r>
    </w:p>
    <w:p w:rsidR="006A75A9" w:rsidRPr="00DB2D4B" w:rsidRDefault="006A75A9" w:rsidP="006A75A9"/>
    <w:p w:rsidR="00FE1CD5" w:rsidRDefault="00FE1CD5"/>
    <w:sectPr w:rsidR="00FE1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01750C"/>
    <w:multiLevelType w:val="multilevel"/>
    <w:tmpl w:val="1D2E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A9"/>
    <w:rsid w:val="006A75A9"/>
    <w:rsid w:val="009C2AA9"/>
    <w:rsid w:val="00BF261D"/>
    <w:rsid w:val="00FE1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F6051-B19C-4779-9B11-5B66D9C3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SATIK</dc:creator>
  <cp:keywords/>
  <dc:description/>
  <cp:lastModifiedBy>SATIK</cp:lastModifiedBy>
  <cp:revision>4</cp:revision>
  <dcterms:created xsi:type="dcterms:W3CDTF">2025-11-17T06:02:00Z</dcterms:created>
  <dcterms:modified xsi:type="dcterms:W3CDTF">2025-11-17T06:21:00Z</dcterms:modified>
</cp:coreProperties>
</file>