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03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  <w:lang w:val="hy-AM"/>
        </w:rPr>
      </w:pPr>
      <w:r>
        <w:rPr>
          <w:rFonts w:ascii="Tahoma" w:hAnsi="Tahoma" w:cs="Tahoma"/>
          <w:color w:val="000000"/>
          <w:sz w:val="21"/>
          <w:szCs w:val="21"/>
          <w:lang w:val="hy-AM"/>
        </w:rPr>
        <w:t xml:space="preserve">                                             </w:t>
      </w:r>
      <w:r w:rsidR="00051272">
        <w:rPr>
          <w:rFonts w:ascii="Tahoma" w:hAnsi="Tahoma" w:cs="Tahoma"/>
          <w:color w:val="000000"/>
          <w:sz w:val="21"/>
          <w:szCs w:val="21"/>
          <w:lang w:val="hy-AM"/>
        </w:rPr>
        <w:t>ՀԱՅՏԱՐԱՐՈՒԹՅ</w:t>
      </w:r>
      <w:r w:rsidR="001A09FA">
        <w:rPr>
          <w:rFonts w:ascii="Tahoma" w:hAnsi="Tahoma" w:cs="Tahoma"/>
          <w:color w:val="000000"/>
          <w:sz w:val="21"/>
          <w:szCs w:val="21"/>
          <w:lang w:val="hy-AM"/>
        </w:rPr>
        <w:t xml:space="preserve">ՈՒՆ                           </w:t>
      </w:r>
      <w:bookmarkStart w:id="0" w:name="_GoBack"/>
      <w:bookmarkEnd w:id="0"/>
      <w:r w:rsidR="00051272">
        <w:rPr>
          <w:rFonts w:ascii="Tahoma" w:hAnsi="Tahoma" w:cs="Tahoma"/>
          <w:color w:val="000000"/>
          <w:sz w:val="21"/>
          <w:szCs w:val="21"/>
          <w:lang w:val="hy-AM"/>
        </w:rPr>
        <w:t xml:space="preserve"> 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«Հրազդանի թիվ 7 նախադպրոցական ուսումնական հաստատություն» համայնքային ոչ առևտրային կազմակերպությունը հայտարարում է</w:t>
      </w:r>
      <w:r w:rsidR="001A09FA" w:rsidRPr="00D77DEA">
        <w:rPr>
          <w:rFonts w:ascii="Tahoma" w:hAnsi="Tahoma" w:cs="Tahoma"/>
          <w:color w:val="000000"/>
          <w:sz w:val="20"/>
          <w:szCs w:val="20"/>
          <w:lang w:val="hy-AM"/>
        </w:rPr>
        <w:t xml:space="preserve"> մրցույթ ֆիզիկական կուլտուրայի հրահանգչի </w:t>
      </w: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 (0,</w:t>
      </w:r>
      <w:r w:rsidR="001A09FA" w:rsidRPr="00D77DEA">
        <w:rPr>
          <w:rFonts w:ascii="Tahoma" w:hAnsi="Tahoma" w:cs="Tahoma"/>
          <w:color w:val="000000"/>
          <w:sz w:val="20"/>
          <w:szCs w:val="20"/>
          <w:lang w:val="hy-AM"/>
        </w:rPr>
        <w:t>7</w:t>
      </w: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5 դրույք) թափուր պաշտոնի համար: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     Մրցույթը կազմակերպվում և անցկացվում է  Հայաստանի Հանրապետության 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 08-Ն հրամանի  համաձայն: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   Մրցույթն անցկացվում է երկու փուլով` թեստավորման և հարցազրույցի: Յուրաքանչյուր փուլի համար Հայաստանի Հանրապետության կրթության, գիտության, մշակույթի և սպորտի նախարարության կողմից մշակվում է հարցաշար՝ պաշտոնների անվանացանկին համապատասխան: Հարցաշարերը հաստատվում են Հայաստանի Հանրապետության կրթության, գիտության, մշակույթի և սպորտի նախարարի հրամանով և հրապարակվում նախարարության պաշտոնական կայքէջում: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   Հարցազրույցի փուլն անցկացվում է նույն օրը՝ թեստավորման փուլի արդյունքների հրապարակումից հետո:      Հանձնաժողովը յուրաքանչյուր մասնակցի հետ հարցազրույցի փուլն անցկացնում է առանձին: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 Մրցույթին կարող է մասնակցել հաստատության տվյալ թափուր պաշտոնի նկարագրի պահանջներին համապատասխանող անձը: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   Որակավորման պահանջները` նախադպրոցական ուսումնական հաստ</w:t>
      </w:r>
      <w:r w:rsidR="00D77DEA" w:rsidRPr="00D77DEA">
        <w:rPr>
          <w:rFonts w:ascii="Tahoma" w:hAnsi="Tahoma" w:cs="Tahoma"/>
          <w:color w:val="000000"/>
          <w:sz w:val="20"/>
          <w:szCs w:val="20"/>
          <w:lang w:val="hy-AM"/>
        </w:rPr>
        <w:t>ատության ֆիզիկական կուլտուրայի հրահանգչի</w:t>
      </w: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 xml:space="preserve"> պաշտոնն զբաղեցնողը պետք է ունենա` միջին մասնագիտա</w:t>
      </w:r>
      <w:r w:rsidR="009C6D26">
        <w:rPr>
          <w:rFonts w:ascii="Tahoma" w:hAnsi="Tahoma" w:cs="Tahoma"/>
          <w:color w:val="000000"/>
          <w:sz w:val="20"/>
          <w:szCs w:val="20"/>
          <w:lang w:val="hy-AM"/>
        </w:rPr>
        <w:t xml:space="preserve">կան կամ բարձրագույն </w:t>
      </w: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 xml:space="preserve"> մասնագիտական կրթութ</w:t>
      </w:r>
      <w:r w:rsidR="009C6D26">
        <w:rPr>
          <w:rFonts w:ascii="Tahoma" w:hAnsi="Tahoma" w:cs="Tahoma"/>
          <w:color w:val="000000"/>
          <w:sz w:val="20"/>
          <w:szCs w:val="20"/>
          <w:lang w:val="hy-AM"/>
        </w:rPr>
        <w:t>յուն` համապատասխան որակավորմամբ կամ միջին կամ բարձրագույն կրթություն ՝նախադպրոցական ուսումնական հաստատության դաստիարակի որակավորմամբ և վերջին տասը տարվա ընթացքում ֆիզիկական կուլտուրայի հրահանգչի առնվազն երեք տարվա ստաժ։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   Մրցույթին մասնակցելու համար անձը տնօրենին կամ տնօրենի կողմից նշանակված պատասխանատու աշխատակցին է ներկայացնում`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1) դիմում (Ձև 1).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2) կրթության մասին փաստաթուղթ (դիպլոմ).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3) անձը հաստատող փաստաթուղթ.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4) աշխատանքային ստաժի վերաբերյալ տեղեկանք կամ աշխատանքային գրքույկ (առկայության դեպքում).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5) ինքնակենսագրություն (Ձև 4).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6) մեկ լուսանկար` 3x4 չափի.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7) այլ պետությունների քաղաքացիները` Հայաստանի Հանրապետությունում աշխատելու իրավունքը հավաստող փաստաթուղթ.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9) հրատարակված հոդվածների ցանկ կամ գիտական կոչումը հավաստող փաստաթղթեր (դրանց առկայության դեպքում):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 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 Եթե ներկայացված փաստաթղթերի ցանկն ամբողջական չէ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   Մրցույթին մասնակցելու իրավունք չունի այն անձը, որը`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1)   դատական կարգով ճանաչվել է անգործունակ կամ սահմանափակ գործունակ.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2)   դատական կարգով զրկվել է մանկավարժական գործունեությամբ զբաղվելու իրավունքից.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3)  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4)  դատապարտվել է 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 Փաստաթղթերն  ը</w:t>
      </w:r>
      <w:r w:rsidR="00051272" w:rsidRPr="00D77DEA">
        <w:rPr>
          <w:rFonts w:ascii="Tahoma" w:hAnsi="Tahoma" w:cs="Tahoma"/>
          <w:color w:val="000000"/>
          <w:sz w:val="20"/>
          <w:szCs w:val="20"/>
          <w:lang w:val="hy-AM"/>
        </w:rPr>
        <w:t>նդունվում են 2025 թվականի</w:t>
      </w:r>
      <w:r w:rsidR="00962A5E">
        <w:rPr>
          <w:rFonts w:ascii="Tahoma" w:hAnsi="Tahoma" w:cs="Tahoma"/>
          <w:color w:val="000000"/>
          <w:sz w:val="20"/>
          <w:szCs w:val="20"/>
          <w:lang w:val="hy-AM"/>
        </w:rPr>
        <w:t xml:space="preserve"> նոյեմբերի 26</w:t>
      </w: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-ից մինչև 20</w:t>
      </w:r>
      <w:r w:rsidR="00051272" w:rsidRPr="00D77DEA">
        <w:rPr>
          <w:rFonts w:ascii="Tahoma" w:hAnsi="Tahoma" w:cs="Tahoma"/>
          <w:color w:val="000000"/>
          <w:sz w:val="20"/>
          <w:szCs w:val="20"/>
          <w:lang w:val="hy-AM"/>
        </w:rPr>
        <w:t>25թվականի</w:t>
      </w:r>
      <w:r w:rsidR="00301140">
        <w:rPr>
          <w:rFonts w:ascii="Tahoma" w:hAnsi="Tahoma" w:cs="Tahoma"/>
          <w:color w:val="000000"/>
          <w:sz w:val="20"/>
          <w:szCs w:val="20"/>
          <w:lang w:val="hy-AM"/>
        </w:rPr>
        <w:t xml:space="preserve"> </w:t>
      </w:r>
      <w:r w:rsidR="00630AA0">
        <w:rPr>
          <w:rFonts w:ascii="Tahoma" w:hAnsi="Tahoma" w:cs="Tahoma"/>
          <w:color w:val="000000"/>
          <w:sz w:val="20"/>
          <w:szCs w:val="20"/>
          <w:lang w:val="hy-AM"/>
        </w:rPr>
        <w:t xml:space="preserve"> դեկտեմբերի  2</w:t>
      </w:r>
      <w:r w:rsidR="00630AA0" w:rsidRPr="00630AA0">
        <w:rPr>
          <w:rFonts w:ascii="Tahoma" w:hAnsi="Tahoma" w:cs="Tahoma"/>
          <w:color w:val="000000"/>
          <w:sz w:val="20"/>
          <w:szCs w:val="20"/>
          <w:lang w:val="hy-AM"/>
        </w:rPr>
        <w:t>3</w:t>
      </w: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-ը ներառյալ</w:t>
      </w:r>
      <w:r w:rsidR="00051272" w:rsidRPr="00D77DEA">
        <w:rPr>
          <w:rFonts w:ascii="Tahoma" w:hAnsi="Tahoma" w:cs="Tahoma"/>
          <w:color w:val="000000"/>
          <w:sz w:val="20"/>
          <w:szCs w:val="20"/>
          <w:lang w:val="hy-AM"/>
        </w:rPr>
        <w:t xml:space="preserve">՝ յուրաքանչյուր աշխատանքային օր </w:t>
      </w: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 xml:space="preserve">ժամը՝ </w:t>
      </w:r>
      <w:r w:rsidR="00051272" w:rsidRPr="00D77DEA">
        <w:rPr>
          <w:rFonts w:ascii="Tahoma" w:hAnsi="Tahoma" w:cs="Tahoma"/>
          <w:color w:val="000000"/>
          <w:sz w:val="20"/>
          <w:szCs w:val="20"/>
          <w:lang w:val="hy-AM"/>
        </w:rPr>
        <w:t>0</w:t>
      </w: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9:00-17:00  , «Հրազդանի թիվ 7 ՆՈՒՀ» ՀՈԱԿ-ի շենքում  /հասցեն՝ ք. Հրազդան, Հարավային թաղամաս,Շահումյան 168 /:</w:t>
      </w:r>
    </w:p>
    <w:p w:rsidR="00734103" w:rsidRPr="00D77DEA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 Մրց</w:t>
      </w:r>
      <w:r w:rsidR="00051272" w:rsidRPr="00D77DEA">
        <w:rPr>
          <w:rFonts w:ascii="Tahoma" w:hAnsi="Tahoma" w:cs="Tahoma"/>
          <w:color w:val="000000"/>
          <w:sz w:val="20"/>
          <w:szCs w:val="20"/>
          <w:lang w:val="hy-AM"/>
        </w:rPr>
        <w:t>ույթը տեղի կունենա 2025 թվականի</w:t>
      </w:r>
      <w:r w:rsidR="00301140">
        <w:rPr>
          <w:rFonts w:ascii="Tahoma" w:hAnsi="Tahoma" w:cs="Tahoma"/>
          <w:color w:val="000000"/>
          <w:sz w:val="20"/>
          <w:szCs w:val="20"/>
          <w:lang w:val="hy-AM"/>
        </w:rPr>
        <w:t xml:space="preserve"> դեկտեմբերի 25</w:t>
      </w: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 xml:space="preserve">-ին  ժամը՝ 11-00-ին «Հրազդանի թիվ 7 ՆՈՒՀ»  ՀՈԱԿ-ում/ </w:t>
      </w:r>
      <w:r w:rsidR="00051272" w:rsidRPr="00D77DEA">
        <w:rPr>
          <w:rFonts w:ascii="Tahoma" w:hAnsi="Tahoma" w:cs="Tahoma"/>
          <w:color w:val="000000"/>
          <w:sz w:val="20"/>
          <w:szCs w:val="20"/>
          <w:lang w:val="hy-AM"/>
        </w:rPr>
        <w:t>հասցե՝</w:t>
      </w: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 xml:space="preserve"> ք. Հրազդան, Հարավային թաղամաս,Շահումյան 168  /: </w:t>
      </w:r>
    </w:p>
    <w:p w:rsidR="00734103" w:rsidRPr="00962A5E" w:rsidRDefault="00734103" w:rsidP="0073410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  <w:lang w:val="hy-AM"/>
        </w:rPr>
      </w:pP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Տեղեկություն</w:t>
      </w:r>
      <w:r w:rsidR="00051272" w:rsidRPr="00D77DEA">
        <w:rPr>
          <w:rFonts w:ascii="Tahoma" w:hAnsi="Tahoma" w:cs="Tahoma"/>
          <w:color w:val="000000"/>
          <w:sz w:val="20"/>
          <w:szCs w:val="20"/>
          <w:lang w:val="hy-AM"/>
        </w:rPr>
        <w:t>ների համար զանգահարել `094208485</w:t>
      </w:r>
      <w:r w:rsidRPr="00D77DEA">
        <w:rPr>
          <w:rFonts w:ascii="Tahoma" w:hAnsi="Tahoma" w:cs="Tahoma"/>
          <w:color w:val="000000"/>
          <w:sz w:val="20"/>
          <w:szCs w:val="20"/>
          <w:lang w:val="hy-AM"/>
        </w:rPr>
        <w:t>:</w:t>
      </w:r>
    </w:p>
    <w:p w:rsidR="002A73D9" w:rsidRDefault="002A73D9">
      <w:pPr>
        <w:rPr>
          <w:sz w:val="20"/>
          <w:szCs w:val="20"/>
          <w:lang w:val="hy-AM"/>
        </w:rPr>
      </w:pPr>
    </w:p>
    <w:p w:rsidR="00D77DEA" w:rsidRPr="00D77DEA" w:rsidRDefault="00D77DEA">
      <w:pPr>
        <w:rPr>
          <w:sz w:val="20"/>
          <w:szCs w:val="20"/>
          <w:lang w:val="hy-AM"/>
        </w:rPr>
      </w:pPr>
      <w:r>
        <w:rPr>
          <w:sz w:val="20"/>
          <w:szCs w:val="20"/>
          <w:lang w:val="hy-AM"/>
        </w:rPr>
        <w:t xml:space="preserve">                                                                                                     Տնօրեն ՝                    Ա․ Եղիազարյան</w:t>
      </w:r>
    </w:p>
    <w:sectPr w:rsidR="00D77DEA" w:rsidRPr="00D77DEA" w:rsidSect="00051272">
      <w:pgSz w:w="11906" w:h="16838"/>
      <w:pgMar w:top="28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03"/>
    <w:rsid w:val="00051272"/>
    <w:rsid w:val="001A09FA"/>
    <w:rsid w:val="002A73D9"/>
    <w:rsid w:val="002D6E95"/>
    <w:rsid w:val="00301140"/>
    <w:rsid w:val="00604F5C"/>
    <w:rsid w:val="00630AA0"/>
    <w:rsid w:val="00734103"/>
    <w:rsid w:val="007524B0"/>
    <w:rsid w:val="0089554F"/>
    <w:rsid w:val="00960A65"/>
    <w:rsid w:val="00962A5E"/>
    <w:rsid w:val="009C6D26"/>
    <w:rsid w:val="00D7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4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1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2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4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1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3</cp:revision>
  <cp:lastPrinted>2025-03-03T09:03:00Z</cp:lastPrinted>
  <dcterms:created xsi:type="dcterms:W3CDTF">2025-11-21T10:00:00Z</dcterms:created>
  <dcterms:modified xsi:type="dcterms:W3CDTF">2025-11-25T12:28:00Z</dcterms:modified>
</cp:coreProperties>
</file>