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0305B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  <w:lang w:val="ru-RU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proofErr w:type="spellStart"/>
      <w:r w:rsidR="000873A1">
        <w:rPr>
          <w:rFonts w:ascii="GHEA Mariam" w:hAnsi="GHEA Mariam" w:cs="Sylfaen"/>
          <w:b/>
          <w:i/>
          <w:sz w:val="32"/>
          <w:szCs w:val="32"/>
          <w:lang w:val="ru-RU"/>
        </w:rPr>
        <w:t>Օգոստոս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5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0305B" w:rsidRDefault="000873A1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DA0933" w:rsidRPr="000873A1" w:rsidRDefault="00E26036" w:rsidP="000873A1">
      <w:p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CC4902" w:rsidRPr="00CC4902">
        <w:rPr>
          <w:rFonts w:ascii="GHEA Mariam" w:hAnsi="GHEA Mariam" w:cs="Sylfaen"/>
          <w:sz w:val="24"/>
          <w:szCs w:val="24"/>
          <w:lang w:val="hy-AM"/>
        </w:rPr>
        <w:t>օգոստոս</w:t>
      </w:r>
      <w:r w:rsidR="00DA0933" w:rsidRPr="00DA0933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CC4902" w:rsidRPr="00CC4902">
        <w:rPr>
          <w:rFonts w:ascii="GHEA Mariam" w:hAnsi="GHEA Mariam"/>
          <w:sz w:val="24"/>
          <w:szCs w:val="24"/>
          <w:lang w:val="hy-AM"/>
        </w:rPr>
        <w:t>5,</w:t>
      </w:r>
      <w:bookmarkStart w:id="0" w:name="_GoBack"/>
      <w:bookmarkEnd w:id="0"/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0873A1" w:rsidRPr="000873A1" w:rsidRDefault="00653492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>
        <w:rPr>
          <w:rFonts w:ascii="GHEA Mariam" w:hAnsi="GHEA Mariam"/>
          <w:sz w:val="24"/>
          <w:szCs w:val="24"/>
          <w:lang w:val="ru-RU"/>
        </w:rPr>
        <w:t>Քաղաքացի</w:t>
      </w:r>
      <w:proofErr w:type="spellEnd"/>
      <w:r w:rsidR="000873A1">
        <w:rPr>
          <w:rFonts w:ascii="GHEA Mariam" w:hAnsi="GHEA Mariam"/>
          <w:sz w:val="24"/>
          <w:szCs w:val="24"/>
          <w:lang w:val="ru-RU"/>
        </w:rPr>
        <w:t xml:space="preserve"> – 4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8327C3" w:rsidRPr="0040305B" w:rsidRDefault="000873A1" w:rsidP="000873A1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proofErr w:type="spellStart"/>
      <w:r>
        <w:rPr>
          <w:rFonts w:ascii="GHEA Mariam" w:hAnsi="GHEA Mariam"/>
          <w:sz w:val="24"/>
          <w:szCs w:val="24"/>
          <w:lang w:val="ru-RU"/>
        </w:rPr>
        <w:t>Այլ</w:t>
      </w:r>
      <w:proofErr w:type="spellEnd"/>
      <w:r>
        <w:rPr>
          <w:rFonts w:ascii="GHEA Mariam" w:hAnsi="GHEA Mariam"/>
          <w:sz w:val="24"/>
          <w:szCs w:val="24"/>
          <w:lang w:val="ru-RU"/>
        </w:rPr>
        <w:t xml:space="preserve"> </w:t>
      </w:r>
      <w:proofErr w:type="spellStart"/>
      <w:r>
        <w:rPr>
          <w:rFonts w:ascii="GHEA Mariam" w:hAnsi="GHEA Mariam"/>
          <w:sz w:val="24"/>
          <w:szCs w:val="24"/>
          <w:lang w:val="ru-RU"/>
        </w:rPr>
        <w:t>կառույցներ</w:t>
      </w:r>
      <w:proofErr w:type="spellEnd"/>
      <w:r>
        <w:rPr>
          <w:rFonts w:ascii="GHEA Mariam" w:hAnsi="GHEA Mariam"/>
          <w:sz w:val="24"/>
          <w:szCs w:val="24"/>
          <w:lang w:val="ru-RU"/>
        </w:rPr>
        <w:t xml:space="preserve"> - 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ru-RU"/>
        </w:rPr>
        <w:t>1 հարցում:</w:t>
      </w:r>
    </w:p>
    <w:sectPr w:rsidR="008327C3" w:rsidRPr="0040305B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6A" w:rsidRDefault="005F0C6A" w:rsidP="0077079F">
      <w:pPr>
        <w:spacing w:after="0" w:line="240" w:lineRule="auto"/>
      </w:pPr>
      <w:r>
        <w:separator/>
      </w:r>
    </w:p>
  </w:endnote>
  <w:endnote w:type="continuationSeparator" w:id="0">
    <w:p w:rsidR="005F0C6A" w:rsidRDefault="005F0C6A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6A" w:rsidRDefault="005F0C6A" w:rsidP="0077079F">
      <w:pPr>
        <w:spacing w:after="0" w:line="240" w:lineRule="auto"/>
      </w:pPr>
      <w:r>
        <w:separator/>
      </w:r>
    </w:p>
  </w:footnote>
  <w:footnote w:type="continuationSeparator" w:id="0">
    <w:p w:rsidR="005F0C6A" w:rsidRDefault="005F0C6A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66A9D"/>
    <w:rsid w:val="00082F24"/>
    <w:rsid w:val="000873A1"/>
    <w:rsid w:val="000B4205"/>
    <w:rsid w:val="000E3B53"/>
    <w:rsid w:val="000F088A"/>
    <w:rsid w:val="000F4DFE"/>
    <w:rsid w:val="00122A8F"/>
    <w:rsid w:val="001358C6"/>
    <w:rsid w:val="0014490D"/>
    <w:rsid w:val="001B2050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5F0C6A"/>
    <w:rsid w:val="00601375"/>
    <w:rsid w:val="006032BC"/>
    <w:rsid w:val="0061666A"/>
    <w:rsid w:val="00620322"/>
    <w:rsid w:val="00653492"/>
    <w:rsid w:val="0065572A"/>
    <w:rsid w:val="00662AA3"/>
    <w:rsid w:val="00664D95"/>
    <w:rsid w:val="00667A73"/>
    <w:rsid w:val="00686835"/>
    <w:rsid w:val="006932B9"/>
    <w:rsid w:val="006B7C1B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C2FA3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C4902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A0933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89</cp:revision>
  <cp:lastPrinted>2023-08-01T12:36:00Z</cp:lastPrinted>
  <dcterms:created xsi:type="dcterms:W3CDTF">2022-01-04T08:50:00Z</dcterms:created>
  <dcterms:modified xsi:type="dcterms:W3CDTF">2025-03-17T12:50:00Z</dcterms:modified>
</cp:coreProperties>
</file>