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                                             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ՀԱՅՏԱՐԱՐՈՒԹՅ</w:t>
      </w:r>
      <w:r w:rsidR="002D6E95">
        <w:rPr>
          <w:rFonts w:ascii="Tahoma" w:hAnsi="Tahoma" w:cs="Tahoma"/>
          <w:color w:val="000000"/>
          <w:sz w:val="21"/>
          <w:szCs w:val="21"/>
          <w:lang w:val="hy-AM"/>
        </w:rPr>
        <w:t>ՈՒՆ                           05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 xml:space="preserve">․03․2025թ․                             </w:t>
      </w:r>
    </w:p>
    <w:p w:rsid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</w:p>
    <w:p w:rsid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>«Հրազդան</w:t>
      </w:r>
      <w:r>
        <w:rPr>
          <w:rFonts w:ascii="Tahoma" w:hAnsi="Tahoma" w:cs="Tahoma"/>
          <w:color w:val="000000"/>
          <w:sz w:val="21"/>
          <w:szCs w:val="21"/>
          <w:lang w:val="hy-AM"/>
        </w:rPr>
        <w:t>ի թիվ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lang w:val="hy-AM"/>
        </w:rPr>
        <w:t>7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 xml:space="preserve"> նախադպրոցական ուսումնական հաստատություն» համայնքային ոչ առևտրային կազմակերպությունը հայտարարում է մրցույթ երաժշտության դաստիարակի </w:t>
      </w:r>
      <w:r>
        <w:rPr>
          <w:rFonts w:ascii="Tahoma" w:hAnsi="Tahoma" w:cs="Tahoma"/>
          <w:color w:val="000000"/>
          <w:sz w:val="21"/>
          <w:szCs w:val="21"/>
          <w:lang w:val="hy-AM"/>
        </w:rPr>
        <w:t>(0,5 դրույք) թափուր պաշտոնի համար:</w:t>
      </w:r>
      <w:bookmarkStart w:id="0" w:name="_GoBack"/>
      <w:bookmarkEnd w:id="0"/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    Մրցույթը կազմակերպվում և անցկացվում է  Հայաստանի Հանրապետության 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 08-Ն հրամանի  համաձայն: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  Մրցույթն անցկացվում է երկու փուլով` թեստավորման և հարցազրույցի: Յուրաքանչյուր փուլի համար Հայաստանի Հանրապետության կրթության, գիտության, մշակույթի և սպորտի նախարարության կողմից մշակվում է հարցաշար՝ պաշտոնների անվանացանկին համապատասխան: Հարցաշարերը հաստատվում են Հայաստանի Հանրապետության կրթության, գիտության, մշակույթի և սպորտի նախարարի հրամանով և հրապարակվում նախարարության պաշտոնական կայքէջում: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  Հարցազրույցի փուլն անցկացվում է նույն օրը՝ թեստավորման փուլի արդյունքների հրապարակումից հետո:      Հանձնաժողովը յուրաքանչյուր մասնակցի հետ հարցազրույցի փուլն անցկացնում է առանձին: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Մրցույթին կարող է մասնակցել հաստատության տվյալ թափուր պաշտոնի նկարագրի պահանջներին համապատասխանող անձը: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  Որակավորման պահանջները` նախադպրոցական ուսումնական հաստատության երաժշտության դաստիարակի պաշտոնն զբաղեցնողը պետք է ունենա` միջին մասնագիտական կամ բարձրագույն (բակալավր, դիպլոմավորված մասնագետ, մագիստրոս) մասնագիտական կրթություն` համապատասխան որակավորմամբ: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  Մրցույթին մասնակցելու համար անձը տնօրենին կամ տնօրենի կողմից նշանակված պատասխանատու աշխատակցին է ներկայացնում`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1) դիմում (Ձև 1).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2) կրթության մասին փաստաթուղթ (դիպլոմ).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3) անձը հաստատող փաստաթուղթ.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4) աշխատանքային ստաժի վերաբերյալ տեղեկանք կամ աշխատանքային գրքույկ (առկայության դեպքում).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5) ինքնակենսագրություն (Ձև 4).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6) մեկ լուսանկար` 3x4 չափի.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9) հրատարակված հոդվածների ցանկ կամ գիտական կոչումը հավաստող փաստաթղթեր (դրանց առկայության դեպքում):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  Մրցույթին մասնակցելու իրավունք չունի այն անձը, որը`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1)   դատական կարգով ճանաչվել է անգործունակ կամ սահմանափակ գործունակ.</w:t>
      </w:r>
    </w:p>
    <w:p w:rsidR="00734103" w:rsidRPr="002D6E95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2)   դատական կարգով զրկվել է մանկավարժական գործունեությամբ զբաղվելու իրավունքից.</w:t>
      </w:r>
    </w:p>
    <w:p w:rsidR="00734103" w:rsidRPr="002D6E95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3)  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734103" w:rsidRPr="002D6E95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4)  դատապարտվել է 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Փաստաթղթերն  ը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նդունվում են 2025 թվականի</w:t>
      </w: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 մարտի  12-ից մինչև 20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25թվականի</w:t>
      </w: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 ապրիլի 08-ը ներառյալ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 xml:space="preserve">՝ յուրաքանչյուր աշխատանքային օր </w:t>
      </w: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ժամը՝ 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0</w:t>
      </w:r>
      <w:r>
        <w:rPr>
          <w:rFonts w:ascii="Tahoma" w:hAnsi="Tahoma" w:cs="Tahoma"/>
          <w:color w:val="000000"/>
          <w:sz w:val="21"/>
          <w:szCs w:val="21"/>
          <w:lang w:val="hy-AM"/>
        </w:rPr>
        <w:t>9:00-17:00  , «Հրազդանի թիվ 7 ՆՈՒՀ» ՀՈԱԿ-ի շենքում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>  /հասցեն՝ ք. Հրազդան</w:t>
      </w:r>
      <w:r>
        <w:rPr>
          <w:rFonts w:ascii="Tahoma" w:hAnsi="Tahoma" w:cs="Tahoma"/>
          <w:color w:val="000000"/>
          <w:sz w:val="21"/>
          <w:szCs w:val="21"/>
          <w:lang w:val="hy-AM"/>
        </w:rPr>
        <w:t>, Հ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>արավային թաղամաս,Շահումյան 168 /:</w:t>
      </w:r>
    </w:p>
    <w:p w:rsidR="00734103" w:rsidRP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 Մրց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ույթը տեղի կունենա 2025 թվականի</w:t>
      </w: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 ապրիլի 15-ին  ժամը՝ 11-00-ին «Հրազդանի թիվ 7 ՆՈՒՀ»  ՀՈԱԿ-ում/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 xml:space="preserve"> 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հասցե՝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 xml:space="preserve"> ք. Հրազդան</w:t>
      </w:r>
      <w:r>
        <w:rPr>
          <w:rFonts w:ascii="Tahoma" w:hAnsi="Tahoma" w:cs="Tahoma"/>
          <w:color w:val="000000"/>
          <w:sz w:val="21"/>
          <w:szCs w:val="21"/>
          <w:lang w:val="hy-AM"/>
        </w:rPr>
        <w:t>, Հ</w:t>
      </w:r>
      <w:r w:rsidRPr="00734103">
        <w:rPr>
          <w:rFonts w:ascii="Tahoma" w:hAnsi="Tahoma" w:cs="Tahoma"/>
          <w:color w:val="000000"/>
          <w:sz w:val="21"/>
          <w:szCs w:val="21"/>
          <w:lang w:val="hy-AM"/>
        </w:rPr>
        <w:t xml:space="preserve">արավային թաղամաս,Շահումյան 168 </w:t>
      </w: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 /: </w:t>
      </w:r>
    </w:p>
    <w:p w:rsid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>Տեղեկություն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ների համար զանգահարել `094208485</w:t>
      </w:r>
      <w:r>
        <w:rPr>
          <w:rFonts w:ascii="Tahoma" w:hAnsi="Tahoma" w:cs="Tahoma"/>
          <w:color w:val="000000"/>
          <w:sz w:val="21"/>
          <w:szCs w:val="21"/>
          <w:lang w:val="hy-AM"/>
        </w:rPr>
        <w:t>:</w:t>
      </w:r>
    </w:p>
    <w:p w:rsidR="002A73D9" w:rsidRDefault="002A73D9"/>
    <w:sectPr w:rsidR="002A73D9" w:rsidSect="00051272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03"/>
    <w:rsid w:val="00051272"/>
    <w:rsid w:val="002A73D9"/>
    <w:rsid w:val="002D6E95"/>
    <w:rsid w:val="00604F5C"/>
    <w:rsid w:val="00734103"/>
    <w:rsid w:val="00C6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2025-03-03T09:03:00Z</cp:lastPrinted>
  <dcterms:created xsi:type="dcterms:W3CDTF">2025-03-12T12:56:00Z</dcterms:created>
  <dcterms:modified xsi:type="dcterms:W3CDTF">2025-03-12T12:56:00Z</dcterms:modified>
</cp:coreProperties>
</file>