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A" w:rsidRPr="00661C8E" w:rsidRDefault="0090478B" w:rsidP="008633DA">
      <w:pPr>
        <w:spacing w:after="0" w:line="240" w:lineRule="auto"/>
        <w:jc w:val="center"/>
        <w:rPr>
          <w:rFonts w:ascii="Sylfaen" w:eastAsia="Times New Roman" w:hAnsi="Sylfaen" w:cs="Sylfaen"/>
          <w:color w:val="2C2D2E"/>
          <w:sz w:val="36"/>
          <w:szCs w:val="36"/>
          <w:lang w:val="en-US" w:eastAsia="ru-RU"/>
        </w:rPr>
      </w:pPr>
      <w:bookmarkStart w:id="0" w:name="_GoBack"/>
      <w:bookmarkEnd w:id="0"/>
      <w:r w:rsidRPr="00661C8E">
        <w:rPr>
          <w:rFonts w:ascii="Sylfaen" w:eastAsia="Times New Roman" w:hAnsi="Sylfaen" w:cs="Sylfaen"/>
          <w:color w:val="2C2D2E"/>
          <w:sz w:val="36"/>
          <w:szCs w:val="36"/>
          <w:lang w:eastAsia="ru-RU"/>
        </w:rPr>
        <w:t>ՀԱՅՏԱՐԱՐՈԻԹՅՈՒՆ</w:t>
      </w:r>
    </w:p>
    <w:p w:rsidR="0011695A" w:rsidRPr="0011695A" w:rsidRDefault="0090478B" w:rsidP="004312A6">
      <w:pPr>
        <w:spacing w:after="0" w:line="240" w:lineRule="auto"/>
        <w:ind w:firstLine="284"/>
        <w:jc w:val="both"/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</w:pPr>
      <w:r w:rsidRPr="008633DA">
        <w:rPr>
          <w:rFonts w:ascii="Times New Roman" w:eastAsia="Times New Roman" w:hAnsi="Times New Roman" w:cs="Times New Roman"/>
          <w:color w:val="2C2D2E"/>
          <w:sz w:val="20"/>
          <w:szCs w:val="20"/>
          <w:lang w:val="en-US" w:eastAsia="ru-RU"/>
        </w:rPr>
        <w:br/>
      </w:r>
      <w:r w:rsid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   </w:t>
      </w:r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«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Հրազդանի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թիվ</w:t>
      </w:r>
      <w:proofErr w:type="spellEnd"/>
      <w:r w:rsidR="008633DA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13</w:t>
      </w:r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ՆՈՒՀ</w:t>
      </w:r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»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համայնքային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ոչ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252908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առ</w:t>
      </w:r>
      <w:proofErr w:type="spellEnd"/>
      <w:r w:rsidR="00252908" w:rsidRPr="0011695A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և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տրային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կազմակերպությունը</w:t>
      </w:r>
      <w:proofErr w:type="spellEnd"/>
      <w:r w:rsidR="00BF6209"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հայտարարում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է</w:t>
      </w:r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մրցույթ</w:t>
      </w:r>
      <w:proofErr w:type="spellEnd"/>
      <w:r w:rsidR="00BF6209" w:rsidRPr="0011695A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BF6209" w:rsidRPr="0011695A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դաս</w:t>
      </w:r>
      <w:r w:rsidR="00252908" w:rsidRPr="0011695A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տիարակի</w:t>
      </w:r>
      <w:proofErr w:type="spellEnd"/>
      <w:r w:rsidR="00252908" w:rsidRPr="0011695A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</w:t>
      </w:r>
      <w:r w:rsidR="00252908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(1.12</w:t>
      </w:r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դրույք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)</w:t>
      </w:r>
      <w:r w:rsidR="00252908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և </w:t>
      </w:r>
      <w:proofErr w:type="spellStart"/>
      <w:r w:rsidR="00252908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երաժշտության</w:t>
      </w:r>
      <w:proofErr w:type="spellEnd"/>
      <w:r w:rsidR="00252908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252908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դաստիարակի</w:t>
      </w:r>
      <w:proofErr w:type="spellEnd"/>
      <w:r w:rsidR="00252908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5F037D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(</w:t>
      </w:r>
      <w:proofErr w:type="gramEnd"/>
      <w:r w:rsidR="005F037D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0.75 </w:t>
      </w:r>
      <w:proofErr w:type="spellStart"/>
      <w:r w:rsidR="005F037D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դրույք</w:t>
      </w:r>
      <w:proofErr w:type="spellEnd"/>
      <w:r w:rsidR="005F037D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)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թափուր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5F037D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պաշտոն</w:t>
      </w:r>
      <w:r w:rsidR="005F037D" w:rsidRPr="0011695A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ների</w:t>
      </w:r>
      <w:proofErr w:type="spellEnd"/>
      <w:r w:rsidR="005F037D"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համար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: </w:t>
      </w:r>
    </w:p>
    <w:p w:rsidR="004312A6" w:rsidRDefault="0011695A" w:rsidP="004312A6">
      <w:pPr>
        <w:spacing w:after="0" w:line="240" w:lineRule="auto"/>
        <w:jc w:val="both"/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</w:pPr>
      <w:r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</w:t>
      </w:r>
      <w:r w:rsidR="004312A6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Մրցույթն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անցկացվում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է</w:t>
      </w:r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երկու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փուլով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`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թեստավորման</w:t>
      </w:r>
      <w:proofErr w:type="spellEnd"/>
      <w:r w:rsidRPr="0011695A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</w:t>
      </w:r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և</w:t>
      </w:r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հարցազրույցի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:</w:t>
      </w:r>
      <w:r w:rsidR="0090478B"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 </w:t>
      </w:r>
      <w:r w:rsidR="004312A6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4312A6">
        <w:rPr>
          <w:rFonts w:ascii="Sylfaen" w:eastAsia="Times New Roman" w:hAnsi="Sylfaen" w:cs="Sylfaen"/>
          <w:i/>
          <w:color w:val="2C2D2E"/>
          <w:sz w:val="28"/>
          <w:szCs w:val="28"/>
          <w:lang w:eastAsia="ru-RU"/>
        </w:rPr>
        <w:t>Թեստավորման</w:t>
      </w:r>
      <w:proofErr w:type="spellEnd"/>
      <w:r w:rsidR="0090478B" w:rsidRPr="004312A6">
        <w:rPr>
          <w:rFonts w:ascii="Sylfaen" w:eastAsia="Times New Roman" w:hAnsi="Sylfaen" w:cs="Arial"/>
          <w:i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4312A6">
        <w:rPr>
          <w:rFonts w:ascii="Sylfaen" w:eastAsia="Times New Roman" w:hAnsi="Sylfaen" w:cs="Sylfaen"/>
          <w:i/>
          <w:color w:val="2C2D2E"/>
          <w:sz w:val="28"/>
          <w:szCs w:val="28"/>
          <w:lang w:eastAsia="ru-RU"/>
        </w:rPr>
        <w:t>փուլն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անցկացվում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է</w:t>
      </w:r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ըստ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ՀՀ</w:t>
      </w:r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ԿԳՄՍՆ</w:t>
      </w:r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մշակած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հարցաշարի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:</w:t>
      </w:r>
    </w:p>
    <w:p w:rsidR="00EE0841" w:rsidRDefault="0011695A" w:rsidP="004312A6">
      <w:pPr>
        <w:spacing w:after="0" w:line="240" w:lineRule="auto"/>
        <w:jc w:val="both"/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</w:pPr>
      <w:r w:rsidRPr="004312A6">
        <w:rPr>
          <w:rFonts w:ascii="Sylfaen" w:eastAsia="Times New Roman" w:hAnsi="Sylfaen" w:cs="Times New Roman"/>
          <w:i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4312A6">
        <w:rPr>
          <w:rFonts w:ascii="Sylfaen" w:eastAsia="Times New Roman" w:hAnsi="Sylfaen" w:cs="Sylfaen"/>
          <w:i/>
          <w:color w:val="2C2D2E"/>
          <w:sz w:val="28"/>
          <w:szCs w:val="28"/>
          <w:lang w:eastAsia="ru-RU"/>
        </w:rPr>
        <w:t>Հարցազրույցի</w:t>
      </w:r>
      <w:proofErr w:type="spellEnd"/>
      <w:r w:rsidR="0090478B" w:rsidRPr="004312A6">
        <w:rPr>
          <w:rFonts w:ascii="Sylfaen" w:eastAsia="Times New Roman" w:hAnsi="Sylfaen" w:cs="Arial"/>
          <w:i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4312A6">
        <w:rPr>
          <w:rFonts w:ascii="Sylfaen" w:eastAsia="Times New Roman" w:hAnsi="Sylfaen" w:cs="Sylfaen"/>
          <w:i/>
          <w:color w:val="2C2D2E"/>
          <w:sz w:val="28"/>
          <w:szCs w:val="28"/>
          <w:lang w:eastAsia="ru-RU"/>
        </w:rPr>
        <w:t>փուլի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հարցաշարը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կազմում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է</w:t>
      </w:r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հաստատությունը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Pr="0011695A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և</w:t>
      </w:r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յուրաքանչյուր</w:t>
      </w:r>
      <w:proofErr w:type="spellEnd"/>
      <w:r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մասնակցի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հետ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հարցազրույցն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անցկացնում</w:t>
      </w:r>
      <w:proofErr w:type="spellEnd"/>
      <w:r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առանձին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:</w:t>
      </w:r>
      <w:r w:rsidR="0090478B"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 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Մրցույթին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կարող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են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մասնակցել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հաստատության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տվյալ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թափուր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պաշտոնին</w:t>
      </w:r>
      <w:proofErr w:type="spellEnd"/>
      <w:r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ԿԳ</w:t>
      </w:r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նախարարի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2011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թվականի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ապրիլի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26-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ի</w:t>
      </w:r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N416-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Ն</w:t>
      </w:r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հրամանով</w:t>
      </w:r>
      <w:proofErr w:type="spellEnd"/>
      <w:r w:rsidR="0090478B"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սահմանված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տարիֆաորակավորման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պահանջներին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համապատասխանող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անձ</w:t>
      </w:r>
      <w:r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իք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:</w:t>
      </w:r>
    </w:p>
    <w:p w:rsidR="004312A6" w:rsidRDefault="0090478B" w:rsidP="0011695A">
      <w:pPr>
        <w:spacing w:after="0" w:line="240" w:lineRule="auto"/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</w:pP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Մրցույթին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մասնակցելու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համար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անձը</w:t>
      </w:r>
      <w:proofErr w:type="spellEnd"/>
      <w:r w:rsid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հաստատության</w:t>
      </w:r>
      <w:proofErr w:type="spellEnd"/>
      <w:r w:rsid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տնօրենին</w:t>
      </w:r>
      <w:proofErr w:type="spellEnd"/>
      <w:r w:rsid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ներկայացնում</w:t>
      </w:r>
      <w:proofErr w:type="spellEnd"/>
      <w:r w:rsidR="0011695A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է</w:t>
      </w:r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`</w:t>
      </w:r>
      <w:r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1.</w:t>
      </w:r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դիմում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(</w:t>
      </w:r>
      <w:r w:rsidR="00EE0841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Ձ</w:t>
      </w:r>
      <w:r w:rsidR="00EE0841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և</w:t>
      </w:r>
      <w:r w:rsid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1),</w:t>
      </w:r>
      <w:r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2.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կրթության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մասին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փաստաթուղթ</w:t>
      </w:r>
      <w:proofErr w:type="spellEnd"/>
      <w:r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(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դիպլոմ</w:t>
      </w:r>
      <w:proofErr w:type="spellEnd"/>
      <w:r w:rsid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),</w:t>
      </w:r>
    </w:p>
    <w:p w:rsidR="004312A6" w:rsidRDefault="004312A6" w:rsidP="0011695A">
      <w:pPr>
        <w:spacing w:after="0" w:line="240" w:lineRule="auto"/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t xml:space="preserve">3. </w:t>
      </w:r>
      <w:proofErr w:type="spellStart"/>
      <w:proofErr w:type="gram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անձը</w:t>
      </w:r>
      <w:proofErr w:type="spellEnd"/>
      <w:proofErr w:type="gram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հաստատող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փաստաթուղթ</w:t>
      </w:r>
      <w:proofErr w:type="spellEnd"/>
      <w:r w:rsid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,</w:t>
      </w:r>
      <w:r w:rsidR="0090478B"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4.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աշխատանքային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ստաժի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վերաբերյալ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տեղեկանք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կամ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աշխատանքային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գրքույկ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(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առկայության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դեպքում</w:t>
      </w:r>
      <w:proofErr w:type="spellEnd"/>
      <w:r w:rsid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),</w:t>
      </w:r>
      <w:r w:rsidR="0090478B"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5.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ինքնակենսագրություն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(</w:t>
      </w:r>
      <w:r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Ձ</w:t>
      </w:r>
      <w:r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և</w:t>
      </w:r>
      <w:r w:rsid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4),</w:t>
      </w:r>
      <w:r w:rsidR="0090478B"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6.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մեկ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լուսանկար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` 3x4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չափի</w:t>
      </w:r>
      <w:proofErr w:type="spellEnd"/>
      <w:r w:rsid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,</w:t>
      </w:r>
      <w:r w:rsidR="0090478B"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7.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այլ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պետությունների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քաղաքացիները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`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Հայաստանի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Հանրապետությունում</w:t>
      </w:r>
      <w:proofErr w:type="spellEnd"/>
      <w:r w:rsidR="0090478B"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աշխատելու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իրավունքը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հավաստող</w:t>
      </w:r>
      <w:proofErr w:type="spellEnd"/>
      <w:r w:rsidR="0090478B" w:rsidRPr="0011695A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փաստաթուղթ</w:t>
      </w:r>
      <w:proofErr w:type="spellEnd"/>
      <w:r w:rsid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,</w:t>
      </w:r>
      <w:r w:rsidR="0090478B" w:rsidRPr="0011695A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8.</w:t>
      </w:r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արական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սեռի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քաղաքացիները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ներկայացնում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են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EE0841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նա</w:t>
      </w:r>
      <w:proofErr w:type="spellEnd"/>
      <w:r w:rsidR="00EE0841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և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զինվորական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գրքույկ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կամ</w:t>
      </w:r>
      <w:proofErr w:type="spellEnd"/>
      <w:r w:rsid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զինվորական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կցագրման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վկայական</w:t>
      </w:r>
      <w:proofErr w:type="spellEnd"/>
      <w:r w:rsid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,</w:t>
      </w:r>
      <w:r w:rsidR="0090478B" w:rsidRP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 w:rsidR="00661C8E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9.</w:t>
      </w:r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հրատարակված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հոդվածների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ցանկ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կամ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գիտական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կոչումը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հավաստող</w:t>
      </w:r>
      <w:proofErr w:type="spellEnd"/>
      <w:r w:rsidR="0090478B" w:rsidRP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փաստաթղթեր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(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դրանց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առկայության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դեպքում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):</w:t>
      </w:r>
      <w:r w:rsidR="0090478B" w:rsidRP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 w:rsidR="00EE0841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  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Մրցույթին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մասնակցելու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իրավունք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չունի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այն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անձը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,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որը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`</w:t>
      </w:r>
      <w:r w:rsidR="0090478B" w:rsidRP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 w:rsidR="00661C8E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1.</w:t>
      </w:r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դատական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կարգով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ճանաչվել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է</w:t>
      </w:r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անգործունակ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կամ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սահմանափակ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գործունակ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.</w:t>
      </w:r>
      <w:r w:rsidR="0090478B" w:rsidRP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 w:rsidR="00661C8E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2.</w:t>
      </w:r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դատական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կարգով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զրկվել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է</w:t>
      </w:r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մանկավարժական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գործունեությամբ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զբաղվելու</w:t>
      </w:r>
      <w:proofErr w:type="spellEnd"/>
      <w:r w:rsid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իրավունքից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.</w:t>
      </w:r>
      <w:r w:rsidR="0090478B" w:rsidRP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 w:rsidR="00661C8E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3.</w:t>
      </w:r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տառապում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է</w:t>
      </w:r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ՀՀ</w:t>
      </w:r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կառավարության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կողմից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հաստատված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այնպիսի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հիվանդությամբ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,</w:t>
      </w:r>
      <w:r w:rsid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որը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կարող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է</w:t>
      </w:r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խոչընդոտել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մանկավարժական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lastRenderedPageBreak/>
        <w:t>գործունեության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իրականացմանը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.</w:t>
      </w:r>
      <w:r w:rsidR="0090478B" w:rsidRP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 w:rsidR="00661C8E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4.</w:t>
      </w:r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դատապարտվել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է</w:t>
      </w:r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հանցագործության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համար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, </w:t>
      </w:r>
      <w:r w:rsidR="00EE0841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և</w:t>
      </w:r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դատվածությունը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սահմանված</w:t>
      </w:r>
      <w:proofErr w:type="spellEnd"/>
      <w:r w:rsid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կարգով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հանված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կամ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մարված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չէ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,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բացառությամբ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այն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դեպքերի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,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երբ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դատապարտվել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է</w:t>
      </w:r>
      <w:r w:rsid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ոչ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դիտավորյալ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հանցագործություն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կատարելու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90478B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համար</w:t>
      </w:r>
      <w:proofErr w:type="spellEnd"/>
      <w:r w:rsidR="0090478B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:</w:t>
      </w:r>
    </w:p>
    <w:p w:rsidR="004312A6" w:rsidRDefault="0090478B" w:rsidP="00661C8E">
      <w:pPr>
        <w:spacing w:after="0" w:line="240" w:lineRule="auto"/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</w:pPr>
      <w:r w:rsidRP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 w:rsidR="00EE0841" w:rsidRPr="00EE0841">
        <w:rPr>
          <w:rFonts w:ascii="Sylfaen" w:eastAsia="Times New Roman" w:hAnsi="Sylfaen" w:cs="Sylfaen"/>
          <w:b/>
          <w:color w:val="2C2D2E"/>
          <w:sz w:val="28"/>
          <w:szCs w:val="28"/>
          <w:lang w:val="en-US" w:eastAsia="ru-RU"/>
        </w:rPr>
        <w:t xml:space="preserve"> </w:t>
      </w:r>
      <w:r w:rsidR="004312A6">
        <w:rPr>
          <w:rFonts w:ascii="Sylfaen" w:eastAsia="Times New Roman" w:hAnsi="Sylfaen" w:cs="Sylfaen"/>
          <w:b/>
          <w:color w:val="2C2D2E"/>
          <w:sz w:val="28"/>
          <w:szCs w:val="28"/>
          <w:lang w:val="en-US" w:eastAsia="ru-RU"/>
        </w:rPr>
        <w:t xml:space="preserve">  </w:t>
      </w:r>
      <w:r w:rsidR="00EE0841" w:rsidRPr="00EE0841">
        <w:rPr>
          <w:rFonts w:ascii="Sylfaen" w:eastAsia="Times New Roman" w:hAnsi="Sylfaen" w:cs="Sylfaen"/>
          <w:b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EE0841">
        <w:rPr>
          <w:rFonts w:ascii="Sylfaen" w:eastAsia="Times New Roman" w:hAnsi="Sylfaen" w:cs="Sylfaen"/>
          <w:b/>
          <w:color w:val="2C2D2E"/>
          <w:sz w:val="28"/>
          <w:szCs w:val="28"/>
          <w:lang w:eastAsia="ru-RU"/>
        </w:rPr>
        <w:t>Փաստաթղթերն</w:t>
      </w:r>
      <w:proofErr w:type="spellEnd"/>
      <w:r w:rsidRPr="00EE0841">
        <w:rPr>
          <w:rFonts w:ascii="Sylfaen" w:eastAsia="Times New Roman" w:hAnsi="Sylfaen" w:cs="Arial"/>
          <w:b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EE0841">
        <w:rPr>
          <w:rFonts w:ascii="Sylfaen" w:eastAsia="Times New Roman" w:hAnsi="Sylfaen" w:cs="Sylfaen"/>
          <w:b/>
          <w:color w:val="2C2D2E"/>
          <w:sz w:val="28"/>
          <w:szCs w:val="28"/>
          <w:lang w:eastAsia="ru-RU"/>
        </w:rPr>
        <w:t>ընդունվում</w:t>
      </w:r>
      <w:proofErr w:type="spellEnd"/>
      <w:r w:rsidRPr="00EE0841">
        <w:rPr>
          <w:rFonts w:ascii="Sylfaen" w:eastAsia="Times New Roman" w:hAnsi="Sylfaen" w:cs="Arial"/>
          <w:b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EE0841">
        <w:rPr>
          <w:rFonts w:ascii="Sylfaen" w:eastAsia="Times New Roman" w:hAnsi="Sylfaen" w:cs="Sylfaen"/>
          <w:b/>
          <w:color w:val="2C2D2E"/>
          <w:sz w:val="28"/>
          <w:szCs w:val="28"/>
          <w:lang w:eastAsia="ru-RU"/>
        </w:rPr>
        <w:t>են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2024</w:t>
      </w:r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թ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. </w:t>
      </w:r>
      <w:proofErr w:type="spellStart"/>
      <w:r w:rsidR="00EE0841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փերվարի</w:t>
      </w:r>
      <w:proofErr w:type="spellEnd"/>
      <w:r w:rsidR="00EE0841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06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-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ից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4312A6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մինչ</w:t>
      </w:r>
      <w:proofErr w:type="spellEnd"/>
      <w:r w:rsidR="004312A6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և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2024</w:t>
      </w:r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թ</w:t>
      </w:r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. </w:t>
      </w:r>
      <w:proofErr w:type="spellStart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մարտի</w:t>
      </w:r>
      <w:proofErr w:type="spellEnd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04-</w:t>
      </w:r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ը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ներառյալ</w:t>
      </w:r>
      <w:proofErr w:type="spellEnd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՝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յուրաքանչյուր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աշխատանքային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օր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ժամը</w:t>
      </w:r>
      <w:proofErr w:type="spellEnd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՝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10:00-17:00 «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Հրազդանի</w:t>
      </w:r>
      <w:proofErr w:type="spellEnd"/>
      <w:r w:rsidR="004312A6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թիվ</w:t>
      </w:r>
      <w:proofErr w:type="spellEnd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13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ՆՈՒՀ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» </w:t>
      </w:r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ՀՈԱԿ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-</w:t>
      </w:r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ի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շենքում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/ </w:t>
      </w:r>
      <w:proofErr w:type="spellStart"/>
      <w:r w:rsidR="004312A6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հասցե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`</w:t>
      </w:r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ք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.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Հրազդան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,</w:t>
      </w:r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Հարավային</w:t>
      </w:r>
      <w:proofErr w:type="spellEnd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թաղամաս</w:t>
      </w:r>
      <w:proofErr w:type="spellEnd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, </w:t>
      </w:r>
      <w:proofErr w:type="spellStart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Միքայելյան</w:t>
      </w:r>
      <w:proofErr w:type="spellEnd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6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/:</w:t>
      </w:r>
      <w:r w:rsidRP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 w:rsidR="004312A6">
        <w:rPr>
          <w:rFonts w:ascii="Sylfaen" w:eastAsia="Times New Roman" w:hAnsi="Sylfaen" w:cs="Sylfaen"/>
          <w:b/>
          <w:color w:val="2C2D2E"/>
          <w:sz w:val="28"/>
          <w:szCs w:val="28"/>
          <w:lang w:val="en-US" w:eastAsia="ru-RU"/>
        </w:rPr>
        <w:t xml:space="preserve">     </w:t>
      </w:r>
      <w:proofErr w:type="spellStart"/>
      <w:r w:rsidRPr="004312A6">
        <w:rPr>
          <w:rFonts w:ascii="Sylfaen" w:eastAsia="Times New Roman" w:hAnsi="Sylfaen" w:cs="Sylfaen"/>
          <w:b/>
          <w:color w:val="2C2D2E"/>
          <w:sz w:val="28"/>
          <w:szCs w:val="28"/>
          <w:lang w:eastAsia="ru-RU"/>
        </w:rPr>
        <w:t>Մրցույթը</w:t>
      </w:r>
      <w:proofErr w:type="spellEnd"/>
      <w:r w:rsidRPr="004312A6">
        <w:rPr>
          <w:rFonts w:ascii="Sylfaen" w:eastAsia="Times New Roman" w:hAnsi="Sylfaen" w:cs="Arial"/>
          <w:b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4312A6">
        <w:rPr>
          <w:rFonts w:ascii="Sylfaen" w:eastAsia="Times New Roman" w:hAnsi="Sylfaen" w:cs="Sylfaen"/>
          <w:b/>
          <w:color w:val="2C2D2E"/>
          <w:sz w:val="28"/>
          <w:szCs w:val="28"/>
          <w:lang w:eastAsia="ru-RU"/>
        </w:rPr>
        <w:t>տեղի</w:t>
      </w:r>
      <w:proofErr w:type="spellEnd"/>
      <w:r w:rsidRPr="004312A6">
        <w:rPr>
          <w:rFonts w:ascii="Sylfaen" w:eastAsia="Times New Roman" w:hAnsi="Sylfaen" w:cs="Arial"/>
          <w:b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4312A6">
        <w:rPr>
          <w:rFonts w:ascii="Sylfaen" w:eastAsia="Times New Roman" w:hAnsi="Sylfaen" w:cs="Sylfaen"/>
          <w:b/>
          <w:color w:val="2C2D2E"/>
          <w:sz w:val="28"/>
          <w:szCs w:val="28"/>
          <w:lang w:eastAsia="ru-RU"/>
        </w:rPr>
        <w:t>կունենա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2024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թվականի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4312A6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մարտի</w:t>
      </w:r>
      <w:proofErr w:type="spellEnd"/>
      <w:r w:rsidR="004312A6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</w:t>
      </w:r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07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-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ին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ժամը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11:00-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ին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«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Հրազդանի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թիվ</w:t>
      </w:r>
      <w:proofErr w:type="spellEnd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13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ՆՈՒՀ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» </w:t>
      </w:r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ՀՈԱԿ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-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ում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/</w:t>
      </w:r>
      <w:r w:rsidR="004312A6" w:rsidRPr="004312A6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4312A6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հասցե</w:t>
      </w:r>
      <w:proofErr w:type="spellEnd"/>
      <w:r w:rsidR="004312A6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`</w:t>
      </w:r>
      <w:r w:rsidR="004312A6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ք</w:t>
      </w:r>
      <w:r w:rsidR="004312A6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. </w:t>
      </w:r>
      <w:proofErr w:type="spellStart"/>
      <w:r w:rsidR="004312A6"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Հրազդան</w:t>
      </w:r>
      <w:proofErr w:type="spellEnd"/>
      <w:r w:rsidR="004312A6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,</w:t>
      </w:r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Հարավային</w:t>
      </w:r>
      <w:proofErr w:type="spellEnd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թաղամաս</w:t>
      </w:r>
      <w:proofErr w:type="spellEnd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, </w:t>
      </w:r>
      <w:proofErr w:type="spellStart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Միքայելյան</w:t>
      </w:r>
      <w:proofErr w:type="spellEnd"/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6</w:t>
      </w:r>
      <w:r w:rsidR="004312A6"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/:</w:t>
      </w:r>
      <w:r w:rsidRP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</w:p>
    <w:p w:rsidR="004312A6" w:rsidRDefault="0090478B" w:rsidP="0011695A">
      <w:pPr>
        <w:spacing w:after="0" w:line="240" w:lineRule="auto"/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</w:pP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Տեղեկությունների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համար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զանգահարել</w:t>
      </w:r>
      <w:proofErr w:type="spellEnd"/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`</w:t>
      </w:r>
      <w:r w:rsidR="004312A6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 xml:space="preserve"> </w:t>
      </w:r>
      <w:r w:rsidR="004312A6">
        <w:rPr>
          <w:rFonts w:ascii="Sylfaen" w:hAnsi="Sylfaen"/>
          <w:sz w:val="28"/>
          <w:szCs w:val="28"/>
          <w:lang w:val="en-US"/>
        </w:rPr>
        <w:t>093939910</w:t>
      </w:r>
      <w:r w:rsidRPr="00EE0841"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  <w:t>:</w:t>
      </w:r>
      <w:r w:rsidRPr="00EE0841">
        <w:rPr>
          <w:rFonts w:ascii="Sylfaen" w:eastAsia="Times New Roman" w:hAnsi="Sylfaen" w:cs="Times New Roman"/>
          <w:color w:val="2C2D2E"/>
          <w:sz w:val="28"/>
          <w:szCs w:val="28"/>
          <w:lang w:val="en-US" w:eastAsia="ru-RU"/>
        </w:rPr>
        <w:br/>
      </w:r>
      <w:r w:rsidR="004312A6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  </w:t>
      </w:r>
    </w:p>
    <w:p w:rsidR="004312A6" w:rsidRDefault="004312A6" w:rsidP="0011695A">
      <w:pPr>
        <w:spacing w:after="0" w:line="240" w:lineRule="auto"/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</w:pPr>
    </w:p>
    <w:p w:rsidR="004312A6" w:rsidRDefault="00661C8E" w:rsidP="00661C8E">
      <w:pPr>
        <w:spacing w:after="0" w:line="240" w:lineRule="auto"/>
        <w:jc w:val="right"/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</w:pPr>
      <w:proofErr w:type="gramStart"/>
      <w:r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02.02.2024թ.</w:t>
      </w:r>
      <w:proofErr w:type="gramEnd"/>
    </w:p>
    <w:p w:rsidR="00661C8E" w:rsidRDefault="00661C8E" w:rsidP="0011695A">
      <w:pPr>
        <w:spacing w:after="0" w:line="240" w:lineRule="auto"/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</w:pPr>
    </w:p>
    <w:p w:rsidR="00661C8E" w:rsidRDefault="00661C8E" w:rsidP="0011695A">
      <w:pPr>
        <w:spacing w:after="0" w:line="240" w:lineRule="auto"/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</w:pPr>
    </w:p>
    <w:p w:rsidR="0090478B" w:rsidRPr="004312A6" w:rsidRDefault="0090478B" w:rsidP="004312A6">
      <w:pPr>
        <w:spacing w:after="0" w:line="240" w:lineRule="auto"/>
        <w:jc w:val="center"/>
        <w:rPr>
          <w:rFonts w:ascii="Sylfaen" w:eastAsia="Times New Roman" w:hAnsi="Sylfaen" w:cs="Arial"/>
          <w:color w:val="2C2D2E"/>
          <w:sz w:val="28"/>
          <w:szCs w:val="28"/>
          <w:lang w:val="en-US" w:eastAsia="ru-RU"/>
        </w:rPr>
      </w:pPr>
      <w:proofErr w:type="spellStart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Տնօրեն</w:t>
      </w:r>
      <w:proofErr w:type="spellEnd"/>
      <w:r w:rsidRPr="0011695A">
        <w:rPr>
          <w:rFonts w:ascii="Sylfaen" w:eastAsia="Times New Roman" w:hAnsi="Sylfaen" w:cs="Sylfaen"/>
          <w:color w:val="2C2D2E"/>
          <w:sz w:val="28"/>
          <w:szCs w:val="28"/>
          <w:lang w:eastAsia="ru-RU"/>
        </w:rPr>
        <w:t>՝</w:t>
      </w:r>
      <w:r w:rsidR="004312A6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 xml:space="preserve">                            Շ. </w:t>
      </w:r>
      <w:proofErr w:type="spellStart"/>
      <w:r w:rsidR="004312A6">
        <w:rPr>
          <w:rFonts w:ascii="Sylfaen" w:eastAsia="Times New Roman" w:hAnsi="Sylfaen" w:cs="Sylfaen"/>
          <w:color w:val="2C2D2E"/>
          <w:sz w:val="28"/>
          <w:szCs w:val="28"/>
          <w:lang w:val="en-US" w:eastAsia="ru-RU"/>
        </w:rPr>
        <w:t>Զոհրաբյան</w:t>
      </w:r>
      <w:proofErr w:type="spellEnd"/>
    </w:p>
    <w:p w:rsidR="006A6290" w:rsidRPr="00EE0841" w:rsidRDefault="006A6290" w:rsidP="0011695A">
      <w:pPr>
        <w:jc w:val="both"/>
        <w:rPr>
          <w:rFonts w:ascii="Sylfaen" w:hAnsi="Sylfaen"/>
          <w:sz w:val="28"/>
          <w:szCs w:val="28"/>
          <w:lang w:val="en-US"/>
        </w:rPr>
      </w:pPr>
    </w:p>
    <w:sectPr w:rsidR="006A6290" w:rsidRPr="00EE0841" w:rsidSect="0011695A">
      <w:pgSz w:w="12240" w:h="15840"/>
      <w:pgMar w:top="1134" w:right="850" w:bottom="1134" w:left="156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B"/>
    <w:rsid w:val="0011695A"/>
    <w:rsid w:val="00252908"/>
    <w:rsid w:val="004312A6"/>
    <w:rsid w:val="005F037D"/>
    <w:rsid w:val="00661C8E"/>
    <w:rsid w:val="006A6290"/>
    <w:rsid w:val="008633DA"/>
    <w:rsid w:val="0090478B"/>
    <w:rsid w:val="00930778"/>
    <w:rsid w:val="00B52512"/>
    <w:rsid w:val="00BA4BBC"/>
    <w:rsid w:val="00BF6209"/>
    <w:rsid w:val="00E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EliteGroup</dc:creator>
  <cp:lastModifiedBy>www</cp:lastModifiedBy>
  <cp:revision>2</cp:revision>
  <cp:lastPrinted>2024-02-02T07:47:00Z</cp:lastPrinted>
  <dcterms:created xsi:type="dcterms:W3CDTF">2024-02-07T11:32:00Z</dcterms:created>
  <dcterms:modified xsi:type="dcterms:W3CDTF">2024-02-07T11:32:00Z</dcterms:modified>
</cp:coreProperties>
</file>