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92" w:rsidRDefault="00A55F92" w:rsidP="00A55F92">
      <w:pPr>
        <w:rPr>
          <w:rFonts w:ascii="Arial Unicode" w:hAnsi="Arial Unicode"/>
          <w:sz w:val="28"/>
          <w:szCs w:val="28"/>
          <w:lang w:val="en-GB"/>
        </w:rPr>
      </w:pPr>
    </w:p>
    <w:p w:rsidR="00A55F92" w:rsidRDefault="00A55F92" w:rsidP="00A55F92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A55F92" w:rsidRDefault="00A55F92" w:rsidP="00A55F92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A55F92" w:rsidRDefault="00A55F92" w:rsidP="00A55F92">
      <w:pPr>
        <w:rPr>
          <w:rFonts w:ascii="Arial Unicode" w:hAnsi="Arial Unicode"/>
          <w:sz w:val="28"/>
          <w:szCs w:val="28"/>
        </w:rPr>
      </w:pPr>
    </w:p>
    <w:p w:rsidR="00A55F92" w:rsidRDefault="00A55F92" w:rsidP="00A55F92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A55F92" w:rsidTr="00A55F9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92" w:rsidRDefault="00A55F9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A55F92" w:rsidRDefault="00A55F9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A55F92" w:rsidTr="00A55F9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արտահերթ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17.05.2021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F92" w:rsidRDefault="00A55F92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16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A55F92" w:rsidRDefault="00A55F92" w:rsidP="00A55F92">
      <w:pPr>
        <w:rPr>
          <w:rFonts w:ascii="Arial Unicode" w:hAnsi="Arial Unicode"/>
          <w:sz w:val="24"/>
          <w:szCs w:val="24"/>
          <w:lang w:val="en-GB"/>
        </w:rPr>
      </w:pPr>
    </w:p>
    <w:p w:rsidR="00A55F92" w:rsidRDefault="00A55F92" w:rsidP="00A55F92">
      <w:pPr>
        <w:rPr>
          <w:rFonts w:ascii="Arial Unicode" w:hAnsi="Arial Unicode"/>
          <w:sz w:val="24"/>
          <w:szCs w:val="24"/>
          <w:lang w:val="en-GB"/>
        </w:rPr>
      </w:pPr>
    </w:p>
    <w:p w:rsidR="00A55F92" w:rsidRDefault="00A55F92" w:rsidP="00A55F92">
      <w:pPr>
        <w:rPr>
          <w:rFonts w:ascii="Arial Unicode" w:hAnsi="Arial Unicode"/>
          <w:sz w:val="24"/>
          <w:szCs w:val="24"/>
          <w:lang w:val="en-GB"/>
        </w:rPr>
      </w:pPr>
    </w:p>
    <w:p w:rsidR="00A55F92" w:rsidRDefault="00A55F92" w:rsidP="00A55F92">
      <w:pPr>
        <w:rPr>
          <w:rFonts w:ascii="Arial Unicode" w:hAnsi="Arial Unicode"/>
          <w:sz w:val="24"/>
          <w:szCs w:val="24"/>
          <w:lang w:val="ru-RU"/>
        </w:rPr>
      </w:pPr>
    </w:p>
    <w:p w:rsidR="00A55F92" w:rsidRDefault="00A55F92" w:rsidP="00A55F92">
      <w:pPr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ԱՐՏԱՀԵՐԹ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A55F92" w:rsidRDefault="00A55F92" w:rsidP="00A55F92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55F92" w:rsidRDefault="00A55F92" w:rsidP="00A55F92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</w:rPr>
        <w:t>Կոտայքի մարզի Հացավան համայնքի սեփականություն հանդիսացող հողամասերից աճուրդ-վաճառքի միջոցով օտարելու մասին:</w:t>
      </w:r>
    </w:p>
    <w:p w:rsidR="00A55F92" w:rsidRDefault="00A55F92" w:rsidP="00A55F92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55F92" w:rsidRDefault="00A55F92" w:rsidP="00A55F92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55F92" w:rsidRDefault="00A55F92" w:rsidP="00A55F92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332F4C" w:rsidRDefault="00332F4C"/>
    <w:sectPr w:rsidR="00332F4C" w:rsidSect="0033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4A4"/>
    <w:multiLevelType w:val="hybridMultilevel"/>
    <w:tmpl w:val="7B1A1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5F92"/>
    <w:rsid w:val="00332F4C"/>
    <w:rsid w:val="00A5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92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92"/>
    <w:pPr>
      <w:ind w:left="720"/>
      <w:contextualSpacing/>
    </w:pPr>
  </w:style>
  <w:style w:type="table" w:styleId="a4">
    <w:name w:val="Table Grid"/>
    <w:basedOn w:val="a1"/>
    <w:uiPriority w:val="59"/>
    <w:rsid w:val="00A55F92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.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2021-05-13T06:15:00Z</dcterms:created>
  <dcterms:modified xsi:type="dcterms:W3CDTF">2021-05-13T06:15:00Z</dcterms:modified>
</cp:coreProperties>
</file>