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FF" w:rsidRDefault="00BC76FF" w:rsidP="00BC76FF">
      <w:pPr>
        <w:rPr>
          <w:rFonts w:ascii="GHEA Grapalat" w:hAnsi="GHEA Grapalat"/>
          <w:b/>
          <w:sz w:val="28"/>
          <w:lang w:val="en-US"/>
        </w:rPr>
      </w:pPr>
      <w:r>
        <w:rPr>
          <w:rFonts w:ascii="GHEA Grapalat" w:hAnsi="GHEA Grapalat"/>
          <w:b/>
          <w:sz w:val="28"/>
          <w:lang w:val="en-US"/>
        </w:rPr>
        <w:t xml:space="preserve">                                          </w:t>
      </w:r>
    </w:p>
    <w:p w:rsidR="00BC76FF" w:rsidRPr="00FF2FAC" w:rsidRDefault="00BC76FF" w:rsidP="00BC76FF">
      <w:pPr>
        <w:rPr>
          <w:rFonts w:ascii="GHEA Grapalat" w:hAnsi="GHEA Grapalat"/>
          <w:b/>
          <w:sz w:val="28"/>
          <w:lang w:val="en-US"/>
        </w:rPr>
      </w:pPr>
      <w:r>
        <w:rPr>
          <w:rFonts w:ascii="GHEA Grapalat" w:hAnsi="GHEA Grapalat"/>
          <w:b/>
          <w:sz w:val="28"/>
          <w:lang w:val="en-US"/>
        </w:rPr>
        <w:t xml:space="preserve">                                             </w:t>
      </w: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BC76FF" w:rsidRPr="00FF2FAC" w:rsidRDefault="00BC76FF" w:rsidP="00BC76FF">
      <w:pPr>
        <w:jc w:val="center"/>
        <w:rPr>
          <w:rFonts w:ascii="GHEA Grapalat" w:hAnsi="GHEA Grapalat"/>
          <w:b/>
          <w:sz w:val="24"/>
          <w:lang w:val="en-US"/>
        </w:rPr>
      </w:pPr>
      <w:r w:rsidRPr="007A22E8">
        <w:rPr>
          <w:rFonts w:ascii="GHEA Grapalat" w:hAnsi="GHEA Grapalat"/>
          <w:b/>
          <w:sz w:val="24"/>
        </w:rPr>
        <w:t>Ավագանու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 w:rsidRPr="007A22E8">
        <w:rPr>
          <w:rFonts w:ascii="GHEA Grapalat" w:hAnsi="GHEA Grapalat"/>
          <w:b/>
          <w:sz w:val="24"/>
        </w:rPr>
        <w:t>նիստերի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և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համայնքային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նշանակության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այլ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միջոցառումների</w:t>
      </w:r>
      <w:r w:rsidRPr="00FF2FAC">
        <w:rPr>
          <w:rFonts w:ascii="GHEA Grapalat" w:hAnsi="GHEA Grapalat"/>
          <w:b/>
          <w:sz w:val="24"/>
          <w:lang w:val="en-US"/>
        </w:rPr>
        <w:t xml:space="preserve"> (</w:t>
      </w:r>
      <w:r w:rsidRPr="007A22E8">
        <w:rPr>
          <w:rFonts w:ascii="GHEA Grapalat" w:hAnsi="GHEA Grapalat"/>
          <w:b/>
          <w:sz w:val="24"/>
        </w:rPr>
        <w:t>ՏԻՄ</w:t>
      </w:r>
      <w:r w:rsidRPr="00FF2FAC">
        <w:rPr>
          <w:rFonts w:ascii="GHEA Grapalat" w:hAnsi="GHEA Grapalat"/>
          <w:b/>
          <w:sz w:val="24"/>
          <w:lang w:val="en-US"/>
        </w:rPr>
        <w:t>-</w:t>
      </w:r>
      <w:r w:rsidRPr="007A22E8">
        <w:rPr>
          <w:rFonts w:ascii="GHEA Grapalat" w:hAnsi="GHEA Grapalat"/>
          <w:b/>
          <w:sz w:val="24"/>
        </w:rPr>
        <w:t>երի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ասուլիսներ</w:t>
      </w:r>
      <w:r w:rsidRPr="00FF2FAC">
        <w:rPr>
          <w:rFonts w:ascii="GHEA Grapalat" w:hAnsi="GHEA Grapalat"/>
          <w:b/>
          <w:sz w:val="24"/>
          <w:lang w:val="en-US"/>
        </w:rPr>
        <w:t xml:space="preserve">, </w:t>
      </w:r>
      <w:r w:rsidRPr="007A22E8">
        <w:rPr>
          <w:rFonts w:ascii="GHEA Grapalat" w:hAnsi="GHEA Grapalat"/>
          <w:b/>
          <w:sz w:val="24"/>
        </w:rPr>
        <w:t>հանրային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քննարկումներ</w:t>
      </w:r>
      <w:r w:rsidRPr="00FF2FAC">
        <w:rPr>
          <w:rFonts w:ascii="GHEA Grapalat" w:hAnsi="GHEA Grapalat"/>
          <w:b/>
          <w:sz w:val="24"/>
          <w:lang w:val="en-US"/>
        </w:rPr>
        <w:t xml:space="preserve">) </w:t>
      </w:r>
      <w:r w:rsidRPr="007A22E8">
        <w:rPr>
          <w:rFonts w:ascii="GHEA Grapalat" w:hAnsi="GHEA Grapalat"/>
          <w:b/>
          <w:sz w:val="24"/>
        </w:rPr>
        <w:t>վերաբերյալ</w:t>
      </w:r>
    </w:p>
    <w:p w:rsidR="00BC76FF" w:rsidRPr="00FF2FAC" w:rsidRDefault="00BC76FF" w:rsidP="00BC76FF">
      <w:pPr>
        <w:jc w:val="center"/>
        <w:rPr>
          <w:rFonts w:ascii="GHEA Grapalat" w:hAnsi="GHEA Grapalat"/>
          <w:b/>
          <w:sz w:val="24"/>
          <w:lang w:val="en-US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BC76FF" w:rsidTr="003D3D9C">
        <w:trPr>
          <w:trHeight w:val="851"/>
          <w:jc w:val="center"/>
        </w:trPr>
        <w:tc>
          <w:tcPr>
            <w:tcW w:w="955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BC76FF" w:rsidTr="003D3D9C">
        <w:trPr>
          <w:trHeight w:val="851"/>
          <w:jc w:val="center"/>
        </w:trPr>
        <w:tc>
          <w:tcPr>
            <w:tcW w:w="955" w:type="dxa"/>
            <w:vAlign w:val="center"/>
          </w:tcPr>
          <w:p w:rsidR="00BC76FF" w:rsidRPr="007623FC" w:rsidRDefault="00BC76FF" w:rsidP="003D3D9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BC76FF" w:rsidRPr="00400A1E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Վերին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Պտղնի</w:t>
            </w:r>
            <w:proofErr w:type="spellEnd"/>
          </w:p>
        </w:tc>
        <w:tc>
          <w:tcPr>
            <w:tcW w:w="2496" w:type="dxa"/>
            <w:vAlign w:val="center"/>
          </w:tcPr>
          <w:p w:rsidR="00BC76FF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BC76FF" w:rsidRDefault="00047EA4" w:rsidP="00E13477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12</w:t>
            </w:r>
            <w:r w:rsidR="00BC76FF">
              <w:rPr>
                <w:rFonts w:ascii="GHEA Grapalat" w:hAnsi="GHEA Grapalat"/>
                <w:sz w:val="24"/>
              </w:rPr>
              <w:t>.</w:t>
            </w:r>
            <w:r w:rsidR="00090565">
              <w:rPr>
                <w:rFonts w:ascii="GHEA Grapalat" w:hAnsi="GHEA Grapalat"/>
                <w:sz w:val="24"/>
              </w:rPr>
              <w:t>0</w:t>
            </w:r>
            <w:r w:rsidR="00E13477">
              <w:rPr>
                <w:rFonts w:ascii="GHEA Grapalat" w:hAnsi="GHEA Grapalat"/>
                <w:sz w:val="24"/>
              </w:rPr>
              <w:t>4</w:t>
            </w:r>
            <w:r w:rsidR="00BC76FF">
              <w:rPr>
                <w:rFonts w:ascii="GHEA Grapalat" w:hAnsi="GHEA Grapalat"/>
                <w:sz w:val="24"/>
              </w:rPr>
              <w:t>.202</w:t>
            </w:r>
            <w:r w:rsidR="00090565">
              <w:rPr>
                <w:rFonts w:ascii="GHEA Grapalat" w:hAnsi="GHEA Grapalat"/>
                <w:sz w:val="24"/>
              </w:rPr>
              <w:t>1</w:t>
            </w:r>
            <w:r w:rsidR="00BC76FF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BC76FF" w:rsidRDefault="00BC76FF" w:rsidP="00047EA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047EA4">
              <w:rPr>
                <w:rFonts w:ascii="GHEA Grapalat" w:hAnsi="GHEA Grapalat"/>
                <w:sz w:val="24"/>
              </w:rPr>
              <w:t>7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BC76FF" w:rsidRPr="00691B87" w:rsidRDefault="00BC76FF" w:rsidP="00BC76FF">
      <w:pPr>
        <w:rPr>
          <w:rFonts w:ascii="GHEA Grapalat" w:hAnsi="GHEA Grapalat"/>
          <w:sz w:val="24"/>
        </w:rPr>
      </w:pPr>
    </w:p>
    <w:p w:rsidR="00BC76FF" w:rsidRPr="001042D6" w:rsidRDefault="00BC76FF" w:rsidP="00BC76FF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E13477" w:rsidRPr="00E13477" w:rsidRDefault="00BC76FF" w:rsidP="00E13477">
      <w:pPr>
        <w:pStyle w:val="NormalWeb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426" w:hanging="71"/>
        <w:jc w:val="both"/>
        <w:rPr>
          <w:rFonts w:ascii="GHEA Grapalat" w:hAnsi="GHEA Grapalat"/>
          <w:sz w:val="22"/>
          <w:szCs w:val="22"/>
          <w:lang w:val="af-ZA"/>
        </w:rPr>
      </w:pPr>
      <w:r w:rsidRPr="00843A23">
        <w:rPr>
          <w:rFonts w:ascii="GHEA Grapalat" w:hAnsi="GHEA Grapalat"/>
          <w:sz w:val="20"/>
          <w:szCs w:val="20"/>
          <w:lang w:val="af-ZA"/>
        </w:rPr>
        <w:t xml:space="preserve"> </w:t>
      </w:r>
      <w:r w:rsidR="00E13477" w:rsidRPr="00E13477">
        <w:rPr>
          <w:rFonts w:ascii="GHEA Grapalat" w:hAnsi="GHEA Grapalat"/>
          <w:sz w:val="22"/>
          <w:szCs w:val="22"/>
          <w:lang w:val="af-ZA"/>
        </w:rPr>
        <w:t xml:space="preserve">Վերին Պտղնի համայնքի 2021 թվականի բյուջեի առաջին եռամսյակի կատարման ընթացքի վերաբերյալ համայնքի ղեկավարի հաղորդումն ի գիտություն ընդունելու մասին: </w:t>
      </w:r>
    </w:p>
    <w:p w:rsidR="00E13477" w:rsidRPr="00E13477" w:rsidRDefault="00E13477" w:rsidP="00E13477">
      <w:pPr>
        <w:pStyle w:val="NormalWeb"/>
        <w:numPr>
          <w:ilvl w:val="0"/>
          <w:numId w:val="5"/>
        </w:numPr>
        <w:tabs>
          <w:tab w:val="left" w:pos="567"/>
        </w:tabs>
        <w:ind w:left="426" w:hanging="71"/>
        <w:jc w:val="both"/>
        <w:rPr>
          <w:rFonts w:ascii="GHEA Grapalat" w:hAnsi="GHEA Grapalat"/>
          <w:sz w:val="22"/>
          <w:szCs w:val="22"/>
          <w:lang w:val="af-ZA"/>
        </w:rPr>
      </w:pPr>
      <w:r w:rsidRPr="00E13477">
        <w:rPr>
          <w:rFonts w:ascii="GHEA Grapalat" w:hAnsi="GHEA Grapalat"/>
          <w:sz w:val="22"/>
          <w:szCs w:val="22"/>
          <w:lang w:val="af-ZA"/>
        </w:rPr>
        <w:t>Վերին Պտղնի համայնքի ավագանու 2020 թվականի դեկտեմբերի 28-ի թիվ 61-Ա որոշման մեջ փոփոխություն կատարելու մասին:</w:t>
      </w:r>
    </w:p>
    <w:p w:rsidR="00E13477" w:rsidRPr="00E13477" w:rsidRDefault="00E13477" w:rsidP="00E13477">
      <w:pPr>
        <w:pStyle w:val="NormalWeb"/>
        <w:numPr>
          <w:ilvl w:val="0"/>
          <w:numId w:val="5"/>
        </w:numPr>
        <w:tabs>
          <w:tab w:val="left" w:pos="567"/>
        </w:tabs>
        <w:ind w:left="426" w:hanging="71"/>
        <w:jc w:val="both"/>
        <w:rPr>
          <w:rFonts w:ascii="GHEA Grapalat" w:hAnsi="GHEA Grapalat"/>
          <w:sz w:val="22"/>
          <w:szCs w:val="22"/>
          <w:lang w:val="af-ZA"/>
        </w:rPr>
      </w:pPr>
      <w:r w:rsidRPr="00E13477">
        <w:rPr>
          <w:rFonts w:ascii="GHEA Grapalat" w:hAnsi="GHEA Grapalat"/>
          <w:sz w:val="22"/>
          <w:szCs w:val="22"/>
          <w:lang w:val="af-ZA"/>
        </w:rPr>
        <w:t xml:space="preserve"> Վերին Պտղնի համայնքի ավագանու 2021թվականի մարտի  12-ի թիվ 14-Ա որոշման մեջ փոփոխություն կատարելու մասին:  </w:t>
      </w:r>
    </w:p>
    <w:p w:rsidR="00E13477" w:rsidRPr="00E13477" w:rsidRDefault="00E13477" w:rsidP="00E13477">
      <w:pPr>
        <w:pStyle w:val="NormalWeb"/>
        <w:numPr>
          <w:ilvl w:val="0"/>
          <w:numId w:val="5"/>
        </w:numPr>
        <w:tabs>
          <w:tab w:val="left" w:pos="567"/>
        </w:tabs>
        <w:ind w:left="426" w:hanging="71"/>
        <w:jc w:val="both"/>
        <w:rPr>
          <w:rFonts w:ascii="GHEA Grapalat" w:hAnsi="GHEA Grapalat"/>
          <w:sz w:val="22"/>
          <w:szCs w:val="22"/>
          <w:lang w:val="af-ZA"/>
        </w:rPr>
      </w:pPr>
      <w:r w:rsidRPr="00E13477">
        <w:rPr>
          <w:rFonts w:ascii="GHEA Grapalat" w:hAnsi="GHEA Grapalat"/>
          <w:sz w:val="22"/>
          <w:szCs w:val="22"/>
          <w:lang w:val="af-ZA"/>
        </w:rPr>
        <w:t xml:space="preserve"> Վերին Պտղնի համայնքի ավագանու 2021 թվականի հունվարի 29-ի թիվ 5-Ա  որոշման մեջ լրացում կատարելու մասին</w:t>
      </w:r>
    </w:p>
    <w:p w:rsidR="00E13477" w:rsidRPr="00E13477" w:rsidRDefault="00E13477" w:rsidP="00E13477">
      <w:pPr>
        <w:pStyle w:val="NormalWeb"/>
        <w:numPr>
          <w:ilvl w:val="0"/>
          <w:numId w:val="5"/>
        </w:numPr>
        <w:tabs>
          <w:tab w:val="left" w:pos="567"/>
        </w:tabs>
        <w:ind w:left="426" w:hanging="71"/>
        <w:jc w:val="both"/>
        <w:rPr>
          <w:rFonts w:ascii="GHEA Grapalat" w:hAnsi="GHEA Grapalat"/>
          <w:sz w:val="22"/>
          <w:szCs w:val="22"/>
          <w:lang w:val="af-ZA"/>
        </w:rPr>
      </w:pPr>
      <w:r w:rsidRPr="00E13477">
        <w:rPr>
          <w:rFonts w:ascii="GHEA Grapalat" w:hAnsi="GHEA Grapalat"/>
          <w:sz w:val="22"/>
          <w:szCs w:val="22"/>
          <w:lang w:val="af-ZA"/>
        </w:rPr>
        <w:t>Վերին Պտղնի համայնքի ավագանու 2020 թվականի դեկտեմբերի 28-ի թիվ 63-Ն որոշման մեջ փոփոխություններ կատարելու մասին:</w:t>
      </w:r>
    </w:p>
    <w:p w:rsidR="00BC76FF" w:rsidRPr="00444300" w:rsidRDefault="00BC76FF" w:rsidP="00E13477">
      <w:pPr>
        <w:pStyle w:val="NormalWeb"/>
        <w:tabs>
          <w:tab w:val="left" w:pos="567"/>
        </w:tabs>
        <w:spacing w:before="0" w:beforeAutospacing="0" w:after="0" w:afterAutospacing="0"/>
        <w:ind w:left="426"/>
        <w:jc w:val="both"/>
        <w:rPr>
          <w:lang w:val="af-ZA"/>
        </w:rPr>
      </w:pPr>
    </w:p>
    <w:sectPr w:rsidR="00BC76FF" w:rsidRPr="00444300" w:rsidSect="00BC76FF">
      <w:pgSz w:w="11906" w:h="16838"/>
      <w:pgMar w:top="426" w:right="1274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958"/>
    <w:multiLevelType w:val="hybridMultilevel"/>
    <w:tmpl w:val="5E4E3018"/>
    <w:lvl w:ilvl="0" w:tplc="E45C2A2C">
      <w:start w:val="1"/>
      <w:numFmt w:val="decimal"/>
      <w:lvlText w:val="%1."/>
      <w:lvlJc w:val="left"/>
      <w:pPr>
        <w:ind w:left="801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452ED"/>
    <w:multiLevelType w:val="hybridMultilevel"/>
    <w:tmpl w:val="10B2FF58"/>
    <w:lvl w:ilvl="0" w:tplc="ACD4C2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8286E"/>
    <w:multiLevelType w:val="hybridMultilevel"/>
    <w:tmpl w:val="10B2FF58"/>
    <w:lvl w:ilvl="0" w:tplc="ACD4C21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409C8"/>
    <w:multiLevelType w:val="hybridMultilevel"/>
    <w:tmpl w:val="5E4E3018"/>
    <w:lvl w:ilvl="0" w:tplc="E45C2A2C">
      <w:start w:val="1"/>
      <w:numFmt w:val="decimal"/>
      <w:lvlText w:val="%1."/>
      <w:lvlJc w:val="left"/>
      <w:pPr>
        <w:ind w:left="801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C76FF"/>
    <w:rsid w:val="00027481"/>
    <w:rsid w:val="00037FBE"/>
    <w:rsid w:val="00047EA4"/>
    <w:rsid w:val="00090565"/>
    <w:rsid w:val="000C5E5E"/>
    <w:rsid w:val="000D6927"/>
    <w:rsid w:val="0017440A"/>
    <w:rsid w:val="003040B8"/>
    <w:rsid w:val="00444300"/>
    <w:rsid w:val="00530D2F"/>
    <w:rsid w:val="00546041"/>
    <w:rsid w:val="00843A23"/>
    <w:rsid w:val="00B0662F"/>
    <w:rsid w:val="00BC76FF"/>
    <w:rsid w:val="00C14784"/>
    <w:rsid w:val="00C96D86"/>
    <w:rsid w:val="00E1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6FF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6FF"/>
    <w:pPr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BC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BC76FF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2020-12-18T06:40:00Z</dcterms:created>
  <dcterms:modified xsi:type="dcterms:W3CDTF">2021-04-07T12:56:00Z</dcterms:modified>
</cp:coreProperties>
</file>