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proofErr w:type="gram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216DC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216DC0">
              <w:rPr>
                <w:rFonts w:ascii="GHEA Grapalat" w:hAnsi="GHEA Grapalat"/>
                <w:sz w:val="24"/>
                <w:lang w:val="ru-RU"/>
              </w:rPr>
              <w:t xml:space="preserve">հերթական 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074AB" w:rsidRDefault="005B1D77" w:rsidP="005B1D7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13</w:t>
            </w:r>
            <w:r w:rsidR="00A074AB" w:rsidRPr="00A074AB">
              <w:rPr>
                <w:rFonts w:ascii="GHEA Grapalat" w:hAnsi="GHEA Grapalat"/>
                <w:sz w:val="24"/>
              </w:rPr>
              <w:t>.</w:t>
            </w:r>
            <w:r w:rsidR="00A074AB">
              <w:rPr>
                <w:rFonts w:ascii="GHEA Grapalat" w:hAnsi="GHEA Grapalat"/>
                <w:sz w:val="24"/>
                <w:lang w:val="ru-RU"/>
              </w:rPr>
              <w:t>0</w:t>
            </w:r>
            <w:r>
              <w:rPr>
                <w:rFonts w:ascii="GHEA Grapalat" w:hAnsi="GHEA Grapalat"/>
                <w:sz w:val="24"/>
                <w:lang w:val="ru-RU"/>
              </w:rPr>
              <w:t>4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 w:rsidR="00A30C5A" w:rsidRPr="00A074AB">
              <w:rPr>
                <w:rFonts w:ascii="GHEA Grapalat" w:hAnsi="GHEA Grapalat"/>
                <w:sz w:val="24"/>
              </w:rPr>
              <w:t>2020</w:t>
            </w:r>
            <w:r w:rsidR="00A30C5A">
              <w:rPr>
                <w:rFonts w:ascii="GHEA Grapalat" w:hAnsi="GHEA Grapalat"/>
                <w:sz w:val="24"/>
                <w:lang w:val="ru-RU"/>
              </w:rPr>
              <w:t>թ</w:t>
            </w:r>
            <w:r w:rsidR="00A30C5A" w:rsidRPr="00A074AB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Default="007C762E" w:rsidP="00C1352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bookmarkStart w:id="0" w:name="_GoBack"/>
            <w:bookmarkEnd w:id="0"/>
            <w:r w:rsidR="00A30C5A" w:rsidRPr="00A074AB">
              <w:rPr>
                <w:rFonts w:ascii="GHEA Grapalat" w:hAnsi="GHEA Grapalat"/>
                <w:sz w:val="24"/>
              </w:rPr>
              <w:t>6</w:t>
            </w:r>
            <w:r w:rsidR="00C13521">
              <w:rPr>
                <w:rFonts w:ascii="GHEA Grapalat" w:hAnsi="GHEA Grapalat"/>
                <w:sz w:val="24"/>
              </w:rPr>
              <w:t>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EF5E0F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216DC0">
        <w:rPr>
          <w:rFonts w:ascii="GHEA Grapalat" w:hAnsi="GHEA Grapalat" w:cs="Sylfaen"/>
          <w:b/>
          <w:caps/>
          <w:lang w:val="ru-RU"/>
        </w:rPr>
        <w:t>հերթական</w:t>
      </w:r>
      <w:r w:rsidR="00216DC0" w:rsidRPr="00216DC0">
        <w:rPr>
          <w:rFonts w:ascii="GHEA Grapalat" w:hAnsi="GHEA Grapalat" w:cs="Sylfaen"/>
          <w:b/>
          <w:caps/>
        </w:rPr>
        <w:t xml:space="preserve"> 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5B1D77" w:rsidRPr="005B1D77">
        <w:rPr>
          <w:rFonts w:ascii="GHEA Grapalat" w:hAnsi="GHEA Grapalat" w:cs="Sylfaen"/>
          <w:b/>
          <w:caps/>
        </w:rPr>
        <w:t>4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A074AB" w:rsidRPr="005B1D77" w:rsidRDefault="00A074AB" w:rsidP="00A074AB">
      <w:pPr>
        <w:pStyle w:val="NormalWeb"/>
        <w:rPr>
          <w:rFonts w:ascii="GHEA Grapalat" w:hAnsi="GHEA Grapalat" w:cs="GHEA Grapalat"/>
          <w:b/>
          <w:color w:val="000000"/>
          <w:sz w:val="32"/>
          <w:szCs w:val="21"/>
          <w:lang w:val="en-US"/>
        </w:rPr>
      </w:pPr>
      <w:r w:rsidRPr="005B1D77">
        <w:rPr>
          <w:rFonts w:ascii="GHEA Grapalat" w:hAnsi="GHEA Grapalat"/>
          <w:b/>
          <w:color w:val="000000"/>
          <w:sz w:val="32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1)  </w:t>
      </w:r>
      <w:r w:rsidR="005B1D77" w:rsidRPr="005B1D77">
        <w:rPr>
          <w:rFonts w:ascii="GHEA Grapalat" w:hAnsi="GHEA Grapalat"/>
          <w:b/>
          <w:color w:val="000000"/>
          <w:szCs w:val="21"/>
        </w:rPr>
        <w:t>Մեղրաձոր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համայնքի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ղեկավարի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հաղորդումը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2020</w:t>
      </w:r>
      <w:r w:rsidR="005B1D77" w:rsidRPr="005B1D77">
        <w:rPr>
          <w:rFonts w:ascii="GHEA Grapalat" w:hAnsi="GHEA Grapalat"/>
          <w:b/>
          <w:color w:val="000000"/>
          <w:szCs w:val="21"/>
        </w:rPr>
        <w:t>թվականի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առաջին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եռամսյակում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  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br/>
        <w:t xml:space="preserve">  </w:t>
      </w:r>
      <w:r w:rsidR="005B1D77" w:rsidRPr="005B1D77">
        <w:rPr>
          <w:rFonts w:ascii="GHEA Grapalat" w:hAnsi="GHEA Grapalat"/>
          <w:b/>
          <w:color w:val="000000"/>
          <w:szCs w:val="21"/>
        </w:rPr>
        <w:t>տեղական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բյուջեի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կատարման</w:t>
      </w:r>
      <w:proofErr w:type="gramStart"/>
      <w:r w:rsidR="005B1D77" w:rsidRPr="005B1D77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="005B1D77" w:rsidRPr="005B1D77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ընթացքի</w:t>
      </w:r>
      <w:proofErr w:type="gramEnd"/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մասին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>.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br/>
        <w:t xml:space="preserve"> 2)  </w:t>
      </w:r>
      <w:r w:rsidR="005B1D77" w:rsidRPr="005B1D77">
        <w:rPr>
          <w:rFonts w:ascii="GHEA Grapalat" w:hAnsi="GHEA Grapalat"/>
          <w:b/>
          <w:color w:val="000000"/>
          <w:szCs w:val="21"/>
        </w:rPr>
        <w:t>Մեղրաձոր</w:t>
      </w:r>
      <w:proofErr w:type="gramStart"/>
      <w:r w:rsidR="005B1D77" w:rsidRPr="005B1D77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="005B1D77" w:rsidRPr="005B1D77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համայնքի</w:t>
      </w:r>
      <w:proofErr w:type="gramEnd"/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ենթակայության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մարզամշակութային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>
        <w:rPr>
          <w:rFonts w:ascii="GHEA Grapalat" w:hAnsi="GHEA Grapalat"/>
          <w:b/>
          <w:color w:val="000000"/>
          <w:szCs w:val="21"/>
        </w:rPr>
        <w:t>կենտ</w:t>
      </w:r>
      <w:r w:rsidR="005B1D77" w:rsidRPr="005B1D77">
        <w:rPr>
          <w:rFonts w:ascii="GHEA Grapalat" w:hAnsi="GHEA Grapalat"/>
          <w:b/>
          <w:color w:val="000000"/>
          <w:szCs w:val="21"/>
        </w:rPr>
        <w:t>րոնի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br/>
        <w:t xml:space="preserve">   </w:t>
      </w:r>
      <w:r w:rsidR="005B1D77" w:rsidRPr="005B1D77">
        <w:rPr>
          <w:rFonts w:ascii="GHEA Grapalat" w:hAnsi="GHEA Grapalat"/>
          <w:b/>
          <w:color w:val="000000"/>
          <w:szCs w:val="21"/>
        </w:rPr>
        <w:t>վերանվանման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մասին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>.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br/>
        <w:t xml:space="preserve">3)  </w:t>
      </w:r>
      <w:r w:rsidR="005B1D77" w:rsidRPr="005B1D77">
        <w:rPr>
          <w:rFonts w:ascii="GHEA Grapalat" w:hAnsi="GHEA Grapalat"/>
          <w:b/>
          <w:color w:val="000000"/>
          <w:szCs w:val="21"/>
        </w:rPr>
        <w:t>Մեղրաձոր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համայնքի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Սամվել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Մուրադյանի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անվան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մարզամշակութային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կենտրոնի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  </w:t>
      </w:r>
      <w:r w:rsidR="005B1D77" w:rsidRPr="005B1D77">
        <w:rPr>
          <w:rFonts w:ascii="GHEA Grapalat" w:hAnsi="GHEA Grapalat"/>
          <w:b/>
          <w:color w:val="000000"/>
          <w:szCs w:val="21"/>
        </w:rPr>
        <w:t>կանոնադրությունը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հաստատելու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և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համայնքի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ավագանու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2020 </w:t>
      </w:r>
      <w:r w:rsidR="005B1D77" w:rsidRPr="005B1D77">
        <w:rPr>
          <w:rFonts w:ascii="GHEA Grapalat" w:hAnsi="GHEA Grapalat"/>
          <w:b/>
          <w:color w:val="000000"/>
          <w:szCs w:val="21"/>
        </w:rPr>
        <w:t>թվականի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մարտի</w:t>
      </w:r>
      <w:r w:rsidR="005B1D77" w:rsidRPr="005B1D77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="005B1D77" w:rsidRPr="005B1D77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18-</w:t>
      </w:r>
      <w:r w:rsidR="005B1D77">
        <w:rPr>
          <w:rFonts w:ascii="GHEA Grapalat" w:hAnsi="GHEA Grapalat"/>
          <w:b/>
          <w:color w:val="000000"/>
          <w:szCs w:val="21"/>
        </w:rPr>
        <w:t>ի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 N 14 </w:t>
      </w:r>
      <w:r w:rsidR="005B1D77" w:rsidRPr="005B1D77">
        <w:rPr>
          <w:rFonts w:ascii="GHEA Grapalat" w:hAnsi="GHEA Grapalat"/>
          <w:b/>
          <w:color w:val="000000"/>
          <w:szCs w:val="21"/>
        </w:rPr>
        <w:t>որոշման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ուժը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կորցրած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ճանաչելու</w:t>
      </w:r>
      <w:r w:rsidR="005B1D77" w:rsidRPr="005B1D77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="005B1D77" w:rsidRPr="005B1D77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մասին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>.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br/>
        <w:t>4)</w:t>
      </w:r>
      <w:r w:rsidR="005B1D77" w:rsidRPr="005B1D77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="005B1D77" w:rsidRPr="005B1D77">
        <w:rPr>
          <w:rFonts w:ascii="GHEA Grapalat" w:hAnsi="GHEA Grapalat"/>
          <w:b/>
          <w:color w:val="000000"/>
          <w:szCs w:val="21"/>
        </w:rPr>
        <w:t>Հայաստանի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Հանրապետության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Կոտայքի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մարզպետարանի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կողմից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իրականացված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իրավական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և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մասնագիտական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հսկողության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արդյունքների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քննարկման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մասին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br/>
        <w:t xml:space="preserve">5) </w:t>
      </w:r>
      <w:r w:rsidR="005B1D77" w:rsidRPr="005B1D77">
        <w:rPr>
          <w:rFonts w:ascii="GHEA Grapalat" w:hAnsi="GHEA Grapalat"/>
          <w:b/>
          <w:color w:val="000000"/>
          <w:szCs w:val="21"/>
        </w:rPr>
        <w:t>Դրամական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օգնություն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տրանադրելու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5B1D77" w:rsidRPr="005B1D77">
        <w:rPr>
          <w:rFonts w:ascii="GHEA Grapalat" w:hAnsi="GHEA Grapalat"/>
          <w:b/>
          <w:color w:val="000000"/>
          <w:szCs w:val="21"/>
        </w:rPr>
        <w:t>մասին</w:t>
      </w:r>
      <w:r w:rsidR="005B1D77" w:rsidRPr="005B1D77">
        <w:rPr>
          <w:rFonts w:ascii="GHEA Grapalat" w:hAnsi="GHEA Grapalat"/>
          <w:b/>
          <w:color w:val="000000"/>
          <w:szCs w:val="21"/>
          <w:lang w:val="en-US"/>
        </w:rPr>
        <w:t xml:space="preserve">: </w:t>
      </w:r>
    </w:p>
    <w:p w:rsidR="00FF6071" w:rsidRPr="005B1D77" w:rsidRDefault="00FF6071" w:rsidP="00A074AB">
      <w:pPr>
        <w:pStyle w:val="NormalWeb"/>
        <w:spacing w:line="276" w:lineRule="auto"/>
        <w:jc w:val="both"/>
        <w:rPr>
          <w:rFonts w:ascii="GHEA Grapalat" w:hAnsi="GHEA Grapalat"/>
          <w:b/>
          <w:color w:val="000000"/>
          <w:sz w:val="40"/>
          <w:szCs w:val="21"/>
          <w:lang w:val="en-US"/>
        </w:rPr>
      </w:pPr>
    </w:p>
    <w:sectPr w:rsidR="00FF6071" w:rsidRPr="005B1D77" w:rsidSect="00A074AB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77721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B05E9"/>
    <w:rsid w:val="00213E52"/>
    <w:rsid w:val="00216DC0"/>
    <w:rsid w:val="0022101F"/>
    <w:rsid w:val="00233909"/>
    <w:rsid w:val="002467D3"/>
    <w:rsid w:val="00281B9B"/>
    <w:rsid w:val="00285F69"/>
    <w:rsid w:val="00290920"/>
    <w:rsid w:val="003067FF"/>
    <w:rsid w:val="0031643F"/>
    <w:rsid w:val="00335CF3"/>
    <w:rsid w:val="00364345"/>
    <w:rsid w:val="00367B82"/>
    <w:rsid w:val="004A7EA2"/>
    <w:rsid w:val="004C5D90"/>
    <w:rsid w:val="004D41A1"/>
    <w:rsid w:val="00512AD5"/>
    <w:rsid w:val="00526AA8"/>
    <w:rsid w:val="0053175A"/>
    <w:rsid w:val="005420EE"/>
    <w:rsid w:val="005B1D77"/>
    <w:rsid w:val="005B5261"/>
    <w:rsid w:val="005E462F"/>
    <w:rsid w:val="006018A2"/>
    <w:rsid w:val="00611D55"/>
    <w:rsid w:val="00627EC2"/>
    <w:rsid w:val="006330E0"/>
    <w:rsid w:val="00691B87"/>
    <w:rsid w:val="006F2EBB"/>
    <w:rsid w:val="007623FC"/>
    <w:rsid w:val="00765D71"/>
    <w:rsid w:val="0079556C"/>
    <w:rsid w:val="007A0F10"/>
    <w:rsid w:val="007A22E8"/>
    <w:rsid w:val="007A32A2"/>
    <w:rsid w:val="007C4B76"/>
    <w:rsid w:val="007C762E"/>
    <w:rsid w:val="00801C7E"/>
    <w:rsid w:val="00865555"/>
    <w:rsid w:val="008B5BF6"/>
    <w:rsid w:val="008C0794"/>
    <w:rsid w:val="008D5139"/>
    <w:rsid w:val="008F5409"/>
    <w:rsid w:val="00912EC2"/>
    <w:rsid w:val="009201C7"/>
    <w:rsid w:val="00940CC9"/>
    <w:rsid w:val="0098158D"/>
    <w:rsid w:val="00990E16"/>
    <w:rsid w:val="009D0227"/>
    <w:rsid w:val="009D7F7A"/>
    <w:rsid w:val="00A074AB"/>
    <w:rsid w:val="00A30C5A"/>
    <w:rsid w:val="00A3153A"/>
    <w:rsid w:val="00A35D83"/>
    <w:rsid w:val="00A373AE"/>
    <w:rsid w:val="00A50EBC"/>
    <w:rsid w:val="00A654D7"/>
    <w:rsid w:val="00A96E63"/>
    <w:rsid w:val="00AF4110"/>
    <w:rsid w:val="00B05C99"/>
    <w:rsid w:val="00B11F44"/>
    <w:rsid w:val="00B556F4"/>
    <w:rsid w:val="00BD2EDD"/>
    <w:rsid w:val="00BF4019"/>
    <w:rsid w:val="00C049A9"/>
    <w:rsid w:val="00C074F0"/>
    <w:rsid w:val="00C13521"/>
    <w:rsid w:val="00C60120"/>
    <w:rsid w:val="00C62AF2"/>
    <w:rsid w:val="00C75536"/>
    <w:rsid w:val="00CA15CE"/>
    <w:rsid w:val="00CB0016"/>
    <w:rsid w:val="00D23ED7"/>
    <w:rsid w:val="00D90FA5"/>
    <w:rsid w:val="00D917D0"/>
    <w:rsid w:val="00DA3188"/>
    <w:rsid w:val="00DE427D"/>
    <w:rsid w:val="00E150DC"/>
    <w:rsid w:val="00E34753"/>
    <w:rsid w:val="00E60FED"/>
    <w:rsid w:val="00E71179"/>
    <w:rsid w:val="00E77C3E"/>
    <w:rsid w:val="00E91034"/>
    <w:rsid w:val="00E97C53"/>
    <w:rsid w:val="00EA4F91"/>
    <w:rsid w:val="00EB584E"/>
    <w:rsid w:val="00EB63FC"/>
    <w:rsid w:val="00EF5E0F"/>
    <w:rsid w:val="00F46689"/>
    <w:rsid w:val="00F46B89"/>
    <w:rsid w:val="00F60B20"/>
    <w:rsid w:val="00F64ADE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2</cp:revision>
  <cp:lastPrinted>2020-03-11T13:18:00Z</cp:lastPrinted>
  <dcterms:created xsi:type="dcterms:W3CDTF">2020-04-06T11:57:00Z</dcterms:created>
  <dcterms:modified xsi:type="dcterms:W3CDTF">2020-04-06T11:57:00Z</dcterms:modified>
</cp:coreProperties>
</file>