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46BC1" w:rsidRPr="003B5F99" w:rsidRDefault="00E00B5F" w:rsidP="00E00B5F">
      <w:pPr>
        <w:jc w:val="center"/>
        <w:rPr>
          <w:rStyle w:val="IntenseEmphasis"/>
          <w:lang w:val="en-U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Pr="003B5F99" w:rsidRDefault="00E00B5F" w:rsidP="00E00B5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Ավագանու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նիստերի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համայնքային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նշանակության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այլ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միջոցառումների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ՏԻՄ</w:t>
      </w:r>
      <w:r w:rsidRPr="003B5F99">
        <w:rPr>
          <w:rFonts w:ascii="GHEA Grapalat" w:hAnsi="GHEA Grapalat"/>
          <w:b/>
          <w:sz w:val="24"/>
          <w:szCs w:val="24"/>
          <w:lang w:val="en-US"/>
        </w:rPr>
        <w:t>-</w:t>
      </w:r>
      <w:r>
        <w:rPr>
          <w:rFonts w:ascii="GHEA Grapalat" w:hAnsi="GHEA Grapalat"/>
          <w:b/>
          <w:sz w:val="24"/>
          <w:szCs w:val="24"/>
        </w:rPr>
        <w:t>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ասուլիսներ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հանրակին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քննարկումներ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p w:rsidR="00E00B5F" w:rsidRPr="003B5F99" w:rsidRDefault="00E00B5F" w:rsidP="00E00B5F">
      <w:pPr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6F24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8962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F24CD">
              <w:rPr>
                <w:rFonts w:ascii="GHEA Grapalat" w:hAnsi="GHEA Grapalat"/>
                <w:sz w:val="24"/>
                <w:szCs w:val="24"/>
              </w:rPr>
              <w:t xml:space="preserve">3 </w:t>
            </w:r>
            <w:r w:rsidR="00864D20">
              <w:rPr>
                <w:rFonts w:ascii="GHEA Grapalat" w:hAnsi="GHEA Grapalat"/>
                <w:sz w:val="24"/>
                <w:szCs w:val="24"/>
              </w:rPr>
              <w:t>հերթ</w:t>
            </w:r>
            <w:r w:rsidR="006F24CD">
              <w:rPr>
                <w:rFonts w:ascii="GHEA Grapalat" w:hAnsi="GHEA Grapalat"/>
                <w:sz w:val="24"/>
                <w:szCs w:val="24"/>
              </w:rPr>
              <w:t>ական</w:t>
            </w:r>
            <w:r w:rsidR="00C87B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914" w:type="dxa"/>
          </w:tcPr>
          <w:p w:rsidR="00E00B5F" w:rsidRDefault="00E439A5" w:rsidP="006F24C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6F24CD">
              <w:rPr>
                <w:rFonts w:ascii="GHEA Grapalat" w:hAnsi="GHEA Grapalat"/>
                <w:sz w:val="24"/>
                <w:szCs w:val="24"/>
              </w:rPr>
              <w:t>2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 w:rsidR="00864D20">
              <w:rPr>
                <w:rFonts w:ascii="GHEA Grapalat" w:hAnsi="GHEA Grapalat"/>
                <w:sz w:val="24"/>
                <w:szCs w:val="24"/>
              </w:rPr>
              <w:t>0</w:t>
            </w:r>
            <w:r w:rsidR="006F24CD">
              <w:rPr>
                <w:rFonts w:ascii="GHEA Grapalat" w:hAnsi="GHEA Grapalat"/>
                <w:sz w:val="24"/>
                <w:szCs w:val="24"/>
              </w:rPr>
              <w:t>3</w:t>
            </w:r>
            <w:r w:rsidR="0061157A">
              <w:rPr>
                <w:rFonts w:ascii="GHEA Grapalat" w:hAnsi="GHEA Grapalat"/>
                <w:sz w:val="24"/>
                <w:szCs w:val="24"/>
              </w:rPr>
              <w:t>.20</w:t>
            </w:r>
            <w:r w:rsidR="00864D20">
              <w:rPr>
                <w:rFonts w:ascii="GHEA Grapalat" w:hAnsi="GHEA Grapalat"/>
                <w:sz w:val="24"/>
                <w:szCs w:val="24"/>
              </w:rPr>
              <w:t>20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</w:tcPr>
          <w:p w:rsidR="00E00B5F" w:rsidRPr="00AC7F81" w:rsidRDefault="001A5ADC" w:rsidP="00864D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39A5">
              <w:rPr>
                <w:rFonts w:ascii="GHEA Grapalat" w:hAnsi="GHEA Grapalat"/>
                <w:sz w:val="24"/>
                <w:szCs w:val="24"/>
              </w:rPr>
              <w:t>1</w:t>
            </w:r>
            <w:r w:rsidR="00864D20">
              <w:rPr>
                <w:rFonts w:ascii="GHEA Grapalat" w:hAnsi="GHEA Grapalat"/>
                <w:sz w:val="24"/>
                <w:szCs w:val="24"/>
              </w:rPr>
              <w:t>1</w:t>
            </w:r>
            <w:r w:rsidR="00E00B5F" w:rsidRPr="00E439A5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E21DB5" w:rsidRPr="006F24CD" w:rsidRDefault="00864D20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6F24CD">
        <w:rPr>
          <w:rFonts w:ascii="GHEA Grapalat" w:hAnsi="GHEA Grapalat"/>
          <w:color w:val="000000"/>
          <w:sz w:val="24"/>
          <w:szCs w:val="24"/>
        </w:rPr>
        <w:t xml:space="preserve">Ակունք համայնքի </w:t>
      </w:r>
      <w:r w:rsidR="006F24CD" w:rsidRPr="006F24CD">
        <w:rPr>
          <w:rFonts w:ascii="GHEA Grapalat" w:hAnsi="GHEA Grapalat"/>
          <w:color w:val="000000"/>
          <w:sz w:val="24"/>
          <w:szCs w:val="24"/>
        </w:rPr>
        <w:t xml:space="preserve">2019 թվականի տարեկան բյուջեի կատարման հաշվետվությունը հաստատելու մասին </w:t>
      </w:r>
    </w:p>
    <w:p w:rsidR="006F24CD" w:rsidRPr="006F24CD" w:rsidRDefault="006F24CD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Համայնքի 2018-2022 թվականների հնգամյա զարգացման ծրագրի իրականացման հաշվետվության վերաբերյալ</w:t>
      </w:r>
    </w:p>
    <w:p w:rsidR="006F24CD" w:rsidRPr="006F24CD" w:rsidRDefault="006F24CD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Ակունք համայնքում իրականացվող ծրագրերը հաստատելու մասին</w:t>
      </w:r>
    </w:p>
    <w:p w:rsidR="006F24CD" w:rsidRPr="006F24CD" w:rsidRDefault="006F24CD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Հողամասերը համայնքային սեփականություն ճանաչելու մասին</w:t>
      </w:r>
    </w:p>
    <w:p w:rsidR="006F24CD" w:rsidRPr="006F24CD" w:rsidRDefault="006F24CD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Հողամասերի օտարման մասին</w:t>
      </w:r>
    </w:p>
    <w:p w:rsidR="006F24CD" w:rsidRPr="006F24CD" w:rsidRDefault="006F24CD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Հողամասի նպատակային նշանակության փոփոխման մասին</w:t>
      </w:r>
    </w:p>
    <w:p w:rsidR="006F24CD" w:rsidRPr="006F24CD" w:rsidRDefault="006F24CD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Համայնքի ավագանու 2018 թվականի սեպտեմբերի 10-ի թիվ 59 որոշման մեջ փոփոխություններ կատարելու մասին</w:t>
      </w:r>
    </w:p>
    <w:sectPr w:rsidR="006F24CD" w:rsidRPr="006F24CD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00B5F"/>
    <w:rsid w:val="00027B87"/>
    <w:rsid w:val="00050DC2"/>
    <w:rsid w:val="000B45F2"/>
    <w:rsid w:val="000B77DA"/>
    <w:rsid w:val="000E4CBB"/>
    <w:rsid w:val="001A5ADC"/>
    <w:rsid w:val="00263A73"/>
    <w:rsid w:val="002C475B"/>
    <w:rsid w:val="002E5B1A"/>
    <w:rsid w:val="00302CF2"/>
    <w:rsid w:val="003420D1"/>
    <w:rsid w:val="00372B65"/>
    <w:rsid w:val="00376ACB"/>
    <w:rsid w:val="00377206"/>
    <w:rsid w:val="003B5F99"/>
    <w:rsid w:val="0045083E"/>
    <w:rsid w:val="004C7C72"/>
    <w:rsid w:val="0051320F"/>
    <w:rsid w:val="005430F3"/>
    <w:rsid w:val="00583D2D"/>
    <w:rsid w:val="00592CE4"/>
    <w:rsid w:val="005A484C"/>
    <w:rsid w:val="0061157A"/>
    <w:rsid w:val="00696DAB"/>
    <w:rsid w:val="006A347D"/>
    <w:rsid w:val="006D632D"/>
    <w:rsid w:val="006F24CD"/>
    <w:rsid w:val="00710FE7"/>
    <w:rsid w:val="00793B24"/>
    <w:rsid w:val="007A73F1"/>
    <w:rsid w:val="00864D20"/>
    <w:rsid w:val="00896254"/>
    <w:rsid w:val="008A28C6"/>
    <w:rsid w:val="00934A58"/>
    <w:rsid w:val="00946B09"/>
    <w:rsid w:val="00946BC1"/>
    <w:rsid w:val="00951B57"/>
    <w:rsid w:val="0097410D"/>
    <w:rsid w:val="00985061"/>
    <w:rsid w:val="009C5A76"/>
    <w:rsid w:val="00A50ECD"/>
    <w:rsid w:val="00A64599"/>
    <w:rsid w:val="00AA27D8"/>
    <w:rsid w:val="00AA36BA"/>
    <w:rsid w:val="00AC7F81"/>
    <w:rsid w:val="00B25893"/>
    <w:rsid w:val="00B85362"/>
    <w:rsid w:val="00BD3E79"/>
    <w:rsid w:val="00BF104A"/>
    <w:rsid w:val="00BF71E9"/>
    <w:rsid w:val="00C02331"/>
    <w:rsid w:val="00C03BAA"/>
    <w:rsid w:val="00C1035A"/>
    <w:rsid w:val="00C736C8"/>
    <w:rsid w:val="00C87BDE"/>
    <w:rsid w:val="00CF66A5"/>
    <w:rsid w:val="00D632E6"/>
    <w:rsid w:val="00DB4BB4"/>
    <w:rsid w:val="00DF7920"/>
    <w:rsid w:val="00E00B5F"/>
    <w:rsid w:val="00E21DB5"/>
    <w:rsid w:val="00E439A5"/>
    <w:rsid w:val="00F70AC2"/>
    <w:rsid w:val="00F96B82"/>
    <w:rsid w:val="00FB5B4A"/>
    <w:rsid w:val="00FE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cp:lastPrinted>2018-09-03T06:59:00Z</cp:lastPrinted>
  <dcterms:created xsi:type="dcterms:W3CDTF">2020-03-04T11:40:00Z</dcterms:created>
  <dcterms:modified xsi:type="dcterms:W3CDTF">2020-03-04T11:40:00Z</dcterms:modified>
</cp:coreProperties>
</file>