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վագանունիստերիվերաբերյալ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CB001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912EC2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30C5A" w:rsidRDefault="00A30C5A" w:rsidP="00EF5E0F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15.01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2020թ.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A30C5A">
              <w:rPr>
                <w:rFonts w:ascii="GHEA Grapalat" w:hAnsi="GHEA Grapalat"/>
                <w:sz w:val="24"/>
                <w:lang w:val="ru-RU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ԱՐՏԱՀԵՐԹ  ԹԻՎ 1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EF5E0F" w:rsidRPr="00CA15CE" w:rsidRDefault="00A30C5A" w:rsidP="00CA15CE">
      <w:pPr>
        <w:pStyle w:val="NormalWeb"/>
        <w:ind w:left="720"/>
        <w:rPr>
          <w:rFonts w:ascii="GHEA Grapalat" w:hAnsi="GHEA Grapalat"/>
          <w:b/>
          <w:color w:val="000000"/>
          <w:szCs w:val="21"/>
          <w:lang w:val="en-US"/>
        </w:rPr>
      </w:pP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1. </w:t>
      </w:r>
      <w:r w:rsidRPr="00CA15CE">
        <w:rPr>
          <w:rFonts w:ascii="GHEA Grapalat" w:hAnsi="GHEA Grapalat"/>
          <w:b/>
          <w:color w:val="000000"/>
          <w:szCs w:val="21"/>
        </w:rPr>
        <w:t>Մեղրաձոր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համայնքի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ղեկավարի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հաղորդումը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2019 </w:t>
      </w:r>
      <w:r w:rsidRPr="00CA15CE">
        <w:rPr>
          <w:rFonts w:ascii="GHEA Grapalat" w:hAnsi="GHEA Grapalat"/>
          <w:b/>
          <w:color w:val="000000"/>
          <w:szCs w:val="21"/>
        </w:rPr>
        <w:t>թվականի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չորրորդ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եռամսյակում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տեղական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բյուջեի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կատարման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proofErr w:type="gramStart"/>
      <w:r w:rsidRPr="00CA15CE">
        <w:rPr>
          <w:rFonts w:ascii="GHEA Grapalat" w:hAnsi="GHEA Grapalat"/>
          <w:b/>
          <w:color w:val="000000"/>
          <w:szCs w:val="21"/>
        </w:rPr>
        <w:t>ընթացքի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մասին</w:t>
      </w:r>
      <w:proofErr w:type="gramEnd"/>
      <w:r w:rsidRPr="00CA15CE">
        <w:rPr>
          <w:rFonts w:ascii="GHEA Grapalat" w:hAnsi="GHEA Grapalat"/>
          <w:b/>
          <w:color w:val="000000"/>
          <w:szCs w:val="21"/>
          <w:lang w:val="en-US"/>
        </w:rPr>
        <w:t>.</w:t>
      </w:r>
      <w:r w:rsidRPr="00CA15C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br/>
      </w:r>
      <w:proofErr w:type="gramStart"/>
      <w:r w:rsidRPr="00CA15CE">
        <w:rPr>
          <w:rFonts w:ascii="GHEA Grapalat" w:hAnsi="GHEA Grapalat"/>
          <w:b/>
          <w:color w:val="000000"/>
          <w:szCs w:val="21"/>
          <w:lang w:val="en-US"/>
        </w:rPr>
        <w:t>2.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>Մ</w:t>
      </w:r>
      <w:r w:rsidRPr="00CA15CE">
        <w:rPr>
          <w:rFonts w:ascii="GHEA Grapalat" w:hAnsi="GHEA Grapalat"/>
          <w:b/>
          <w:color w:val="000000"/>
          <w:szCs w:val="21"/>
        </w:rPr>
        <w:t>եղրաձոր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համայնքի</w:t>
      </w:r>
      <w:proofErr w:type="gramEnd"/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ղեկավարի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2020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թվականի</w:t>
      </w:r>
      <w:r w:rsidRPr="00CA15C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CA15CE">
        <w:rPr>
          <w:rFonts w:ascii="GHEA Grapalat" w:hAnsi="GHEA Grapalat"/>
          <w:b/>
          <w:color w:val="000000"/>
          <w:szCs w:val="21"/>
        </w:rPr>
        <w:t>կամավոր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լիազորությունների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իրականացման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կարգը</w:t>
      </w:r>
      <w:r w:rsidRPr="00CA15C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CA15C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սահմանելու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մասին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br/>
        <w:t>3.</w:t>
      </w:r>
      <w:r w:rsidRPr="00CA15C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="00CA15CE" w:rsidRPr="00CA15CE">
        <w:rPr>
          <w:rFonts w:ascii="GHEA Grapalat" w:hAnsi="GHEA Grapalat" w:cs="Courier New"/>
          <w:b/>
          <w:color w:val="000000"/>
          <w:szCs w:val="21"/>
          <w:lang w:val="en-US"/>
        </w:rPr>
        <w:t>Հ</w:t>
      </w:r>
      <w:r w:rsidRPr="00CA15CE">
        <w:rPr>
          <w:rFonts w:ascii="GHEA Grapalat" w:hAnsi="GHEA Grapalat"/>
          <w:b/>
          <w:color w:val="000000"/>
          <w:szCs w:val="21"/>
        </w:rPr>
        <w:t>այաստանի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>Հ</w:t>
      </w:r>
      <w:r w:rsidRPr="00CA15CE">
        <w:rPr>
          <w:rFonts w:ascii="GHEA Grapalat" w:hAnsi="GHEA Grapalat"/>
          <w:b/>
          <w:color w:val="000000"/>
          <w:szCs w:val="21"/>
        </w:rPr>
        <w:t>անրապետության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>Կ</w:t>
      </w:r>
      <w:r w:rsidRPr="00CA15CE">
        <w:rPr>
          <w:rFonts w:ascii="GHEA Grapalat" w:hAnsi="GHEA Grapalat"/>
          <w:b/>
          <w:color w:val="000000"/>
          <w:szCs w:val="21"/>
        </w:rPr>
        <w:t>ոտայքի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մարզի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>Մ</w:t>
      </w:r>
      <w:r w:rsidRPr="00CA15CE">
        <w:rPr>
          <w:rFonts w:ascii="GHEA Grapalat" w:hAnsi="GHEA Grapalat"/>
          <w:b/>
          <w:color w:val="000000"/>
          <w:szCs w:val="21"/>
        </w:rPr>
        <w:t>եղրաձոր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համայնքում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աղբահանության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իրականացման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կարգը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և 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սանիտարական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մաքրման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սխեման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հաստատելու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մասին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br/>
        <w:t>4.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>Մ</w:t>
      </w:r>
      <w:r w:rsidRPr="00CA15CE">
        <w:rPr>
          <w:rFonts w:ascii="GHEA Grapalat" w:hAnsi="GHEA Grapalat"/>
          <w:b/>
          <w:color w:val="000000"/>
          <w:szCs w:val="21"/>
        </w:rPr>
        <w:t>եղրաձոր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համայնքի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ավագանու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2019 </w:t>
      </w:r>
      <w:r w:rsidRPr="00CA15CE">
        <w:rPr>
          <w:rFonts w:ascii="GHEA Grapalat" w:hAnsi="GHEA Grapalat"/>
          <w:b/>
          <w:color w:val="000000"/>
          <w:szCs w:val="21"/>
        </w:rPr>
        <w:t>թվականի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դեկտեմբերի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13-</w:t>
      </w:r>
      <w:r w:rsidRPr="00CA15CE">
        <w:rPr>
          <w:rFonts w:ascii="GHEA Grapalat" w:hAnsi="GHEA Grapalat"/>
          <w:b/>
          <w:color w:val="000000"/>
          <w:szCs w:val="21"/>
        </w:rPr>
        <w:t>ի</w:t>
      </w:r>
      <w:r w:rsidR="00CA15CE" w:rsidRPr="00CA15CE">
        <w:rPr>
          <w:rFonts w:ascii="GHEA Grapalat" w:hAnsi="GHEA Grapalat"/>
          <w:b/>
          <w:color w:val="000000"/>
          <w:szCs w:val="21"/>
          <w:lang w:val="en-US"/>
        </w:rPr>
        <w:t xml:space="preserve">  N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67 </w:t>
      </w:r>
      <w:r w:rsidRPr="00CA15CE">
        <w:rPr>
          <w:rFonts w:ascii="GHEA Grapalat" w:hAnsi="GHEA Grapalat"/>
          <w:b/>
          <w:color w:val="000000"/>
          <w:szCs w:val="21"/>
        </w:rPr>
        <w:t>որոշման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մեջ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փոփոխություններ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կատարելու</w:t>
      </w:r>
      <w:r w:rsidRPr="00CA15C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CA15CE">
        <w:rPr>
          <w:rFonts w:ascii="GHEA Grapalat" w:hAnsi="GHEA Grapalat"/>
          <w:b/>
          <w:color w:val="000000"/>
          <w:szCs w:val="21"/>
        </w:rPr>
        <w:t>մասին</w:t>
      </w:r>
    </w:p>
    <w:p w:rsidR="00FF6071" w:rsidRPr="00912EC2" w:rsidRDefault="00FF6071" w:rsidP="00EF5E0F">
      <w:pPr>
        <w:pStyle w:val="NormalWeb"/>
        <w:rPr>
          <w:rFonts w:ascii="GHEA Grapalat" w:hAnsi="GHEA Grapalat"/>
          <w:b/>
          <w:color w:val="000000"/>
          <w:szCs w:val="21"/>
          <w:lang w:val="en-US"/>
        </w:rPr>
      </w:pPr>
    </w:p>
    <w:sectPr w:rsidR="00FF6071" w:rsidRPr="00912EC2" w:rsidSect="00E77C3E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37BE"/>
    <w:rsid w:val="00090B0B"/>
    <w:rsid w:val="000B0AF5"/>
    <w:rsid w:val="000B3BDF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2101F"/>
    <w:rsid w:val="002467D3"/>
    <w:rsid w:val="00281B9B"/>
    <w:rsid w:val="00285F69"/>
    <w:rsid w:val="00290920"/>
    <w:rsid w:val="003067FF"/>
    <w:rsid w:val="0031643F"/>
    <w:rsid w:val="00335CF3"/>
    <w:rsid w:val="00367B82"/>
    <w:rsid w:val="004A7EA2"/>
    <w:rsid w:val="004D41A1"/>
    <w:rsid w:val="00512AD5"/>
    <w:rsid w:val="00526AA8"/>
    <w:rsid w:val="0053175A"/>
    <w:rsid w:val="005420EE"/>
    <w:rsid w:val="005B5261"/>
    <w:rsid w:val="005E462F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D5139"/>
    <w:rsid w:val="008F5409"/>
    <w:rsid w:val="00912EC2"/>
    <w:rsid w:val="009201C7"/>
    <w:rsid w:val="00940CC9"/>
    <w:rsid w:val="0098158D"/>
    <w:rsid w:val="00990E16"/>
    <w:rsid w:val="009D0227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Windows</cp:lastModifiedBy>
  <cp:revision>3</cp:revision>
  <cp:lastPrinted>2019-12-06T11:50:00Z</cp:lastPrinted>
  <dcterms:created xsi:type="dcterms:W3CDTF">2020-01-14T07:42:00Z</dcterms:created>
  <dcterms:modified xsi:type="dcterms:W3CDTF">2020-01-14T09:23:00Z</dcterms:modified>
</cp:coreProperties>
</file>