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8F5409" w:rsidRPr="007A22E8" w:rsidRDefault="001042D6" w:rsidP="000432D3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0528F5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13.12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3223BA" w:rsidRDefault="000432D3" w:rsidP="000432D3">
      <w:pPr>
        <w:pStyle w:val="a4"/>
        <w:tabs>
          <w:tab w:val="left" w:pos="-142"/>
          <w:tab w:val="left" w:pos="567"/>
        </w:tabs>
        <w:ind w:left="0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 xml:space="preserve">                          </w:t>
      </w:r>
      <w:r w:rsidR="00691B87">
        <w:rPr>
          <w:rFonts w:ascii="GHEA Grapalat" w:hAnsi="GHEA Grapalat"/>
          <w:sz w:val="24"/>
        </w:rPr>
        <w:tab/>
      </w:r>
      <w:r w:rsidR="00691B87"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691B87"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="00691B87"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A50EBC" w:rsidRPr="001A5DA3" w:rsidRDefault="008A6E54" w:rsidP="001A5DA3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proofErr w:type="gramStart"/>
      <w:r>
        <w:rPr>
          <w:rFonts w:ascii="GHEA Grapalat" w:hAnsi="GHEA Grapalat" w:cs="Sylfaen"/>
          <w:sz w:val="24"/>
          <w:szCs w:val="24"/>
        </w:rPr>
        <w:t>1.</w:t>
      </w:r>
      <w:r w:rsidR="00406E1F" w:rsidRPr="008A6E54">
        <w:rPr>
          <w:rFonts w:ascii="GHEA Grapalat" w:hAnsi="GHEA Grapalat" w:cs="Sylfaen"/>
          <w:sz w:val="24"/>
          <w:szCs w:val="24"/>
        </w:rPr>
        <w:t>Գեղադիր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A809D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0528F5">
        <w:rPr>
          <w:rFonts w:ascii="GHEA Grapalat" w:hAnsi="GHEA Grapalat" w:cs="Sylfaen"/>
          <w:sz w:val="24"/>
          <w:szCs w:val="24"/>
          <w:lang w:val="hy-AM"/>
        </w:rPr>
        <w:t>201</w:t>
      </w:r>
      <w:r w:rsidR="000528F5">
        <w:rPr>
          <w:rFonts w:ascii="GHEA Grapalat" w:hAnsi="GHEA Grapalat" w:cs="Sylfaen"/>
          <w:sz w:val="24"/>
          <w:szCs w:val="24"/>
        </w:rPr>
        <w:t>8</w:t>
      </w:r>
      <w:r w:rsidR="00931424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proofErr w:type="spellStart"/>
      <w:r w:rsidR="000528F5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0528F5">
        <w:rPr>
          <w:rFonts w:ascii="GHEA Grapalat" w:hAnsi="GHEA Grapalat" w:cs="Sylfaen"/>
          <w:sz w:val="24"/>
          <w:szCs w:val="24"/>
        </w:rPr>
        <w:t xml:space="preserve"> 26-ի </w:t>
      </w:r>
      <w:r w:rsidR="000528F5">
        <w:rPr>
          <w:rFonts w:ascii="GHEA Grapalat" w:hAnsi="GHEA Grapalat" w:cs="Sylfaen"/>
          <w:sz w:val="24"/>
          <w:szCs w:val="24"/>
          <w:lang w:val="hy-AM"/>
        </w:rPr>
        <w:t>N</w:t>
      </w:r>
      <w:r w:rsidR="000528F5" w:rsidRPr="000528F5">
        <w:rPr>
          <w:rFonts w:ascii="GHEA Grapalat" w:hAnsi="GHEA Grapalat" w:cs="Sylfaen"/>
          <w:sz w:val="24"/>
          <w:szCs w:val="24"/>
        </w:rPr>
        <w:t>49-</w:t>
      </w:r>
      <w:r w:rsidR="000528F5">
        <w:rPr>
          <w:rFonts w:ascii="GHEA Grapalat" w:hAnsi="GHEA Grapalat" w:cs="Sylfaen"/>
          <w:sz w:val="24"/>
          <w:szCs w:val="24"/>
          <w:lang w:val="ru-RU"/>
        </w:rPr>
        <w:t>Նորոշման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մեջ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փոփոխություն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կատարելու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0528F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528F5" w:rsidRPr="000528F5">
        <w:rPr>
          <w:rFonts w:ascii="GHEA Grapalat" w:hAnsi="GHEA Grapalat" w:cs="Sylfaen"/>
          <w:sz w:val="24"/>
          <w:szCs w:val="24"/>
        </w:rPr>
        <w:br/>
        <w:t>2.</w:t>
      </w:r>
      <w:r w:rsidR="000528F5">
        <w:rPr>
          <w:rFonts w:ascii="GHEA Grapalat" w:hAnsi="GHEA Grapalat" w:cs="Sylfaen"/>
          <w:sz w:val="24"/>
          <w:szCs w:val="24"/>
          <w:lang w:val="ru-RU"/>
        </w:rPr>
        <w:t>Կոտայքի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մարզի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տարածքում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2020</w:t>
      </w:r>
      <w:r w:rsidR="000528F5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տեղական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տուրքերի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դրույքաչափերը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սահմանելու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DD38BE">
        <w:rPr>
          <w:rFonts w:ascii="GHEA Grapalat" w:hAnsi="GHEA Grapalat" w:cs="Sylfaen"/>
          <w:sz w:val="24"/>
          <w:szCs w:val="24"/>
          <w:lang w:val="hy-AM"/>
        </w:rPr>
        <w:br/>
        <w:t>3.</w:t>
      </w:r>
      <w:proofErr w:type="gramEnd"/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Կոտայքի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մարզի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տարածքում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2020</w:t>
      </w:r>
      <w:r w:rsidR="000528F5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տեղական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վճարների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դրույքաչափերը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և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արտոնությունները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սահմանելու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0528F5" w:rsidRPr="000528F5">
        <w:rPr>
          <w:rFonts w:ascii="GHEA Grapalat" w:hAnsi="GHEA Grapalat" w:cs="Sylfaen"/>
          <w:sz w:val="24"/>
          <w:szCs w:val="24"/>
        </w:rPr>
        <w:br/>
        <w:t>4.2020</w:t>
      </w:r>
      <w:r w:rsidR="000528F5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մատուցվող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ծառայությունների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դիմաց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գանձվող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վճարների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դրույքաչափերը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սահմանելու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0528F5" w:rsidRPr="000528F5">
        <w:rPr>
          <w:rFonts w:ascii="GHEA Grapalat" w:hAnsi="GHEA Grapalat" w:cs="Sylfaen"/>
          <w:sz w:val="24"/>
          <w:szCs w:val="24"/>
        </w:rPr>
        <w:br/>
        <w:t>5.</w:t>
      </w:r>
      <w:r w:rsidR="000528F5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ղեկավարի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2020</w:t>
      </w:r>
      <w:r w:rsidR="000528F5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վարձատրության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չափը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սահմանելու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0528F5" w:rsidRPr="000528F5">
        <w:rPr>
          <w:rFonts w:ascii="GHEA Grapalat" w:hAnsi="GHEA Grapalat" w:cs="Sylfaen"/>
          <w:sz w:val="24"/>
          <w:szCs w:val="24"/>
        </w:rPr>
        <w:br/>
        <w:t>6.</w:t>
      </w:r>
      <w:r w:rsidR="000528F5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համայնքապետարանի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աշխատակազմի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աշխատակիցների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քանակը</w:t>
      </w:r>
      <w:r w:rsidR="000528F5" w:rsidRPr="000528F5">
        <w:rPr>
          <w:rFonts w:ascii="GHEA Grapalat" w:hAnsi="GHEA Grapalat" w:cs="Sylfaen"/>
          <w:sz w:val="24"/>
          <w:szCs w:val="24"/>
        </w:rPr>
        <w:t>,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հաստիքացուցակը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և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պաշտոնային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դրույքաչափերը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հաստատելու</w:t>
      </w:r>
      <w:r w:rsidR="000528F5" w:rsidRPr="000528F5">
        <w:rPr>
          <w:rFonts w:ascii="GHEA Grapalat" w:hAnsi="GHEA Grapalat" w:cs="Sylfaen"/>
          <w:sz w:val="24"/>
          <w:szCs w:val="24"/>
        </w:rPr>
        <w:t xml:space="preserve"> </w:t>
      </w:r>
      <w:r w:rsidR="000528F5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0528F5" w:rsidRPr="000528F5">
        <w:rPr>
          <w:rFonts w:ascii="GHEA Grapalat" w:hAnsi="GHEA Grapalat" w:cs="Sylfaen"/>
          <w:sz w:val="24"/>
          <w:szCs w:val="24"/>
        </w:rPr>
        <w:br/>
      </w:r>
      <w:r w:rsidR="006E493F" w:rsidRPr="006E493F">
        <w:rPr>
          <w:rFonts w:ascii="GHEA Grapalat" w:hAnsi="GHEA Grapalat" w:cs="Sylfaen"/>
          <w:sz w:val="24"/>
          <w:szCs w:val="24"/>
        </w:rPr>
        <w:t>7.&lt;&lt;</w:t>
      </w:r>
      <w:r w:rsidR="006E493F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մանկապարտեզ</w:t>
      </w:r>
      <w:r w:rsidR="006E493F" w:rsidRPr="006E493F">
        <w:rPr>
          <w:rFonts w:ascii="GHEA Grapalat" w:hAnsi="GHEA Grapalat" w:cs="Sylfaen"/>
          <w:sz w:val="24"/>
          <w:szCs w:val="24"/>
        </w:rPr>
        <w:t>&gt;&gt;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համայնքային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ոչ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առևտրային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կազմակերպության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2020</w:t>
      </w:r>
      <w:r w:rsidR="006E493F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աշխատողների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քանակը</w:t>
      </w:r>
      <w:r w:rsidR="006E493F" w:rsidRPr="006E493F">
        <w:rPr>
          <w:rFonts w:ascii="GHEA Grapalat" w:hAnsi="GHEA Grapalat" w:cs="Sylfaen"/>
          <w:sz w:val="24"/>
          <w:szCs w:val="24"/>
        </w:rPr>
        <w:t>,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հաստիքացուցակը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և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պաշտոնային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դրույքաչափերը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հաստատելու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6E493F" w:rsidRPr="006E493F">
        <w:rPr>
          <w:rFonts w:ascii="GHEA Grapalat" w:hAnsi="GHEA Grapalat" w:cs="Sylfaen"/>
          <w:sz w:val="24"/>
          <w:szCs w:val="24"/>
        </w:rPr>
        <w:br/>
        <w:t>8.</w:t>
      </w:r>
      <w:r w:rsidR="006E493F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համայնքի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ավագանու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2020</w:t>
      </w:r>
      <w:r w:rsidR="006E493F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ժամանակացույցը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հաստատելու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r w:rsidR="006E493F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6E493F" w:rsidRPr="006E493F">
        <w:rPr>
          <w:rFonts w:ascii="GHEA Grapalat" w:hAnsi="GHEA Grapalat" w:cs="Sylfaen"/>
          <w:sz w:val="24"/>
          <w:szCs w:val="24"/>
        </w:rPr>
        <w:br/>
        <w:t>9.</w:t>
      </w:r>
      <w:r w:rsidR="006E493F">
        <w:rPr>
          <w:rFonts w:ascii="GHEA Grapalat" w:hAnsi="GHEA Grapalat" w:cs="Sylfaen"/>
          <w:sz w:val="24"/>
          <w:szCs w:val="24"/>
          <w:lang w:val="ru-RU"/>
        </w:rPr>
        <w:t>Գեղադիր</w:t>
      </w:r>
      <w:r w:rsidR="006E493F" w:rsidRPr="006E493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կամավոր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,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սեփական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լիազորությունները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նպատակով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 </w:t>
      </w:r>
      <w:r w:rsidR="007A261E">
        <w:rPr>
          <w:rFonts w:ascii="GHEA Grapalat" w:hAnsi="GHEA Grapalat" w:cs="Sylfaen"/>
          <w:sz w:val="24"/>
          <w:szCs w:val="24"/>
          <w:lang w:val="ru-RU"/>
        </w:rPr>
        <w:t>իրականացման</w:t>
      </w:r>
      <w:r w:rsidR="007A261E" w:rsidRPr="007A261E">
        <w:rPr>
          <w:rFonts w:ascii="GHEA Grapalat" w:hAnsi="GHEA Grapalat" w:cs="Sylfaen"/>
          <w:sz w:val="24"/>
          <w:szCs w:val="24"/>
        </w:rPr>
        <w:t xml:space="preserve"> </w:t>
      </w:r>
      <w:r w:rsidR="005976A4">
        <w:rPr>
          <w:rFonts w:ascii="GHEA Grapalat" w:hAnsi="GHEA Grapalat" w:cs="Sylfaen"/>
          <w:sz w:val="24"/>
          <w:szCs w:val="24"/>
          <w:lang w:val="ru-RU"/>
        </w:rPr>
        <w:t>կարգ</w:t>
      </w:r>
      <w:r w:rsidR="005976A4">
        <w:rPr>
          <w:rFonts w:ascii="GHEA Grapalat" w:hAnsi="GHEA Grapalat" w:cs="Sylfaen"/>
          <w:sz w:val="24"/>
          <w:szCs w:val="24"/>
        </w:rPr>
        <w:t>ը</w:t>
      </w:r>
      <w:r w:rsidR="007A261E" w:rsidRPr="007A261E">
        <w:rPr>
          <w:rFonts w:ascii="GHEA Grapalat" w:hAnsi="GHEA Grapalat" w:cs="Sylfaen"/>
          <w:sz w:val="24"/>
          <w:szCs w:val="24"/>
        </w:rPr>
        <w:t xml:space="preserve"> </w:t>
      </w:r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սահման</w:t>
      </w:r>
      <w:proofErr w:type="spellEnd"/>
      <w:r w:rsidR="007A261E">
        <w:rPr>
          <w:rFonts w:ascii="GHEA Grapalat" w:hAnsi="GHEA Grapalat" w:cs="Sylfaen"/>
          <w:sz w:val="24"/>
          <w:szCs w:val="24"/>
          <w:lang w:val="ru-RU"/>
        </w:rPr>
        <w:t>ելու</w:t>
      </w:r>
      <w:r w:rsidR="007A261E" w:rsidRPr="007A261E">
        <w:rPr>
          <w:rFonts w:ascii="GHEA Grapalat" w:hAnsi="GHEA Grapalat" w:cs="Sylfaen"/>
          <w:sz w:val="24"/>
          <w:szCs w:val="24"/>
        </w:rPr>
        <w:t xml:space="preserve"> </w:t>
      </w:r>
      <w:r w:rsidR="007A261E">
        <w:rPr>
          <w:rFonts w:ascii="GHEA Grapalat" w:hAnsi="GHEA Grapalat" w:cs="Sylfaen"/>
          <w:sz w:val="24"/>
          <w:szCs w:val="24"/>
          <w:lang w:val="ru-RU"/>
        </w:rPr>
        <w:t>մասին</w:t>
      </w:r>
      <w:r w:rsidR="005976A4">
        <w:rPr>
          <w:rFonts w:ascii="GHEA Grapalat" w:hAnsi="GHEA Grapalat" w:cs="Sylfaen"/>
          <w:sz w:val="24"/>
          <w:szCs w:val="24"/>
        </w:rPr>
        <w:br/>
        <w:t xml:space="preserve">10.Կոտայքի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Գեղադիր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հսկողության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քննարկման</w:t>
      </w:r>
      <w:proofErr w:type="spellEnd"/>
      <w:r w:rsidR="005976A4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5976A4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1A5DA3" w:rsidRPr="001A5DA3">
        <w:rPr>
          <w:rFonts w:ascii="GHEA Grapalat" w:hAnsi="GHEA Grapalat" w:cs="Sylfaen"/>
          <w:sz w:val="24"/>
          <w:szCs w:val="24"/>
        </w:rPr>
        <w:br/>
      </w:r>
      <w:r w:rsidR="001A6B31"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="001A6B31" w:rsidRPr="001A6B31">
        <w:rPr>
          <w:rFonts w:ascii="GHEA Grapalat" w:hAnsi="GHEA Grapalat"/>
          <w:lang w:val="hy-AM"/>
        </w:rPr>
        <w:br/>
      </w:r>
      <w:r w:rsidR="001A6B31"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432D3"/>
    <w:rsid w:val="000528F5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5DA3"/>
    <w:rsid w:val="001A6B31"/>
    <w:rsid w:val="001B2226"/>
    <w:rsid w:val="001E7475"/>
    <w:rsid w:val="0021569F"/>
    <w:rsid w:val="00220B6E"/>
    <w:rsid w:val="002222D7"/>
    <w:rsid w:val="002467D3"/>
    <w:rsid w:val="0029449F"/>
    <w:rsid w:val="0031643F"/>
    <w:rsid w:val="003223BA"/>
    <w:rsid w:val="00322812"/>
    <w:rsid w:val="00324ABF"/>
    <w:rsid w:val="003656BF"/>
    <w:rsid w:val="00367B82"/>
    <w:rsid w:val="0039697D"/>
    <w:rsid w:val="00406E1F"/>
    <w:rsid w:val="00431396"/>
    <w:rsid w:val="004562F6"/>
    <w:rsid w:val="00467B22"/>
    <w:rsid w:val="00494473"/>
    <w:rsid w:val="004F262B"/>
    <w:rsid w:val="00500917"/>
    <w:rsid w:val="005976A4"/>
    <w:rsid w:val="005A7279"/>
    <w:rsid w:val="005B44FC"/>
    <w:rsid w:val="005C4F9C"/>
    <w:rsid w:val="005E462F"/>
    <w:rsid w:val="00620AC1"/>
    <w:rsid w:val="0064607C"/>
    <w:rsid w:val="00691B87"/>
    <w:rsid w:val="006E493F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7A261E"/>
    <w:rsid w:val="00800EF1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31424"/>
    <w:rsid w:val="009511D1"/>
    <w:rsid w:val="009564BD"/>
    <w:rsid w:val="0098158D"/>
    <w:rsid w:val="009B7A10"/>
    <w:rsid w:val="009E32FA"/>
    <w:rsid w:val="009E4445"/>
    <w:rsid w:val="00A12CCB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75FB3"/>
    <w:rsid w:val="00D90FA5"/>
    <w:rsid w:val="00DD38BE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FF-1DD1-43F9-9D7B-C642B634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51</cp:revision>
  <cp:lastPrinted>2019-02-12T11:26:00Z</cp:lastPrinted>
  <dcterms:created xsi:type="dcterms:W3CDTF">2018-06-06T06:55:00Z</dcterms:created>
  <dcterms:modified xsi:type="dcterms:W3CDTF">2019-12-06T09:25:00Z</dcterms:modified>
</cp:coreProperties>
</file>